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A5" w:rsidRDefault="00F87FEA">
      <w:pPr>
        <w:spacing w:after="316"/>
        <w:ind w:left="19"/>
      </w:pPr>
      <w:bookmarkStart w:id="0" w:name="_GoBack"/>
      <w:bookmarkEnd w:id="0"/>
      <w:r>
        <w:t>0503-0135_US</w:t>
      </w:r>
    </w:p>
    <w:p w:rsidR="00E96EA5" w:rsidRDefault="00F87FEA">
      <w:pPr>
        <w:pStyle w:val="berschrift1"/>
      </w:pPr>
      <w:r>
        <w:t>1. Identification</w:t>
      </w:r>
    </w:p>
    <w:p w:rsidR="00E96EA5" w:rsidRDefault="00F87FEA">
      <w:pPr>
        <w:spacing w:after="23" w:line="266" w:lineRule="auto"/>
        <w:ind w:right="2466"/>
      </w:pPr>
      <w:r>
        <w:rPr>
          <w:b/>
          <w:u w:val="single" w:color="000000"/>
        </w:rPr>
        <w:t>Product identifier</w:t>
      </w:r>
    </w:p>
    <w:p w:rsidR="00E96EA5" w:rsidRDefault="00F87FEA">
      <w:pPr>
        <w:spacing w:after="61"/>
        <w:ind w:left="19"/>
      </w:pPr>
      <w:r>
        <w:t>KEIM ROMANIT LIME PAINT R10-R90</w:t>
      </w:r>
    </w:p>
    <w:p w:rsidR="00E96EA5" w:rsidRDefault="00F87FEA">
      <w:pPr>
        <w:pStyle w:val="berschrift2"/>
        <w:spacing w:after="73"/>
        <w:ind w:right="2466"/>
      </w:pPr>
      <w:r>
        <w:t>Recommended use of the chemical and restrictions on use</w:t>
      </w:r>
    </w:p>
    <w:p w:rsidR="00E96EA5" w:rsidRDefault="00F87FEA">
      <w:pPr>
        <w:pStyle w:val="berschrift3"/>
        <w:spacing w:after="34"/>
        <w:ind w:left="15"/>
      </w:pPr>
      <w:r>
        <w:t>Use of the substance/mixture</w:t>
      </w:r>
    </w:p>
    <w:p w:rsidR="00E96EA5" w:rsidRDefault="00F87FEA">
      <w:pPr>
        <w:ind w:left="19"/>
      </w:pPr>
      <w:r>
        <w:t>Lime colour coat</w:t>
      </w:r>
    </w:p>
    <w:p w:rsidR="00E96EA5" w:rsidRDefault="00F87FEA">
      <w:pPr>
        <w:spacing w:after="66"/>
        <w:ind w:left="19"/>
      </w:pPr>
      <w:r>
        <w:t>Lime tinting paint</w:t>
      </w:r>
    </w:p>
    <w:p w:rsidR="00E96EA5" w:rsidRDefault="00F87FEA">
      <w:pPr>
        <w:pStyle w:val="berschrift2"/>
        <w:spacing w:after="0"/>
        <w:ind w:right="2466"/>
      </w:pPr>
      <w:r>
        <w:t>Details of the supplier of the safety data sheet</w:t>
      </w:r>
    </w:p>
    <w:tbl>
      <w:tblPr>
        <w:tblStyle w:val="TableGrid"/>
        <w:tblW w:w="628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3064"/>
      </w:tblGrid>
      <w:tr w:rsidR="00E96EA5">
        <w:trPr>
          <w:trHeight w:val="199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Company name: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  <w:jc w:val="both"/>
            </w:pPr>
            <w:r>
              <w:t>KEIM Mineral Coatings of America, Inc</w:t>
            </w:r>
          </w:p>
        </w:tc>
      </w:tr>
      <w:tr w:rsidR="00E96EA5">
        <w:trPr>
          <w:trHeight w:val="475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Address: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5" w:line="259" w:lineRule="auto"/>
              <w:ind w:left="0" w:firstLine="0"/>
            </w:pPr>
            <w:r>
              <w:t>10615 Texland Boulevard, #600</w:t>
            </w:r>
          </w:p>
          <w:p w:rsidR="00E96EA5" w:rsidRDefault="00F87FEA">
            <w:pPr>
              <w:spacing w:after="0" w:line="259" w:lineRule="auto"/>
              <w:ind w:left="0" w:firstLine="0"/>
            </w:pPr>
            <w:r>
              <w:t xml:space="preserve"> Charlotte, NC 28273, USA</w:t>
            </w:r>
          </w:p>
        </w:tc>
      </w:tr>
      <w:tr w:rsidR="00E96EA5">
        <w:trPr>
          <w:trHeight w:val="395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Telephone: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1 704-588-4811</w:t>
            </w:r>
          </w:p>
        </w:tc>
      </w:tr>
      <w:tr w:rsidR="00E96EA5">
        <w:trPr>
          <w:trHeight w:val="574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EA5" w:rsidRDefault="00F87FEA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Emergency phone number: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EA5" w:rsidRDefault="00F87FEA">
            <w:pPr>
              <w:spacing w:after="6" w:line="259" w:lineRule="auto"/>
              <w:ind w:left="0" w:firstLine="0"/>
            </w:pPr>
            <w:r>
              <w:t>in US and Canada:</w:t>
            </w:r>
          </w:p>
          <w:p w:rsidR="00E96EA5" w:rsidRDefault="00F87FEA">
            <w:pPr>
              <w:spacing w:after="0" w:line="259" w:lineRule="auto"/>
              <w:ind w:left="0" w:firstLine="0"/>
            </w:pPr>
            <w:r>
              <w:t>1 800 535 5053 (INFOTRAC)</w:t>
            </w:r>
          </w:p>
        </w:tc>
      </w:tr>
    </w:tbl>
    <w:p w:rsidR="00E96EA5" w:rsidRDefault="00F87FEA">
      <w:pPr>
        <w:spacing w:after="117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632" name="Group 5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2FAF51" id="Group 5632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C8A96qbgIAAPsFAAAOAAAAAAAAAAAAAAAAAC4C&#10;AABkcnMvZTJvRG9jLnhtbFBLAQItABQABgAIAAAAIQAbYCUT2gAAAAMBAAAPAAAAAAAAAAAAAAAA&#10;AMgEAABkcnMvZG93bnJldi54bWxQSwUGAAAAAAQABADzAAAAzwUAAAAA&#10;">
                <v:shape id="Shape 7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SqcAA&#10;AADaAAAADwAAAGRycy9kb3ducmV2LnhtbESPQYvCMBSE7wv+h/AEL4umelCpRhFBdE+iFrw+m2dT&#10;bF5KE7X++40geBxm5htmvmxtJR7U+NKxguEgAUGcO11yoSA7bfpTED4ga6wck4IXeVguOj9zTLV7&#10;8oEex1CICGGfogITQp1K6XNDFv3A1cTRu7rGYoiyKaRu8BnhtpKjJBlLiyXHBYM1rQ3lt+PdKsin&#10;WzKb7Lw/2FPyi9l+Uv/xRalet13NQARqwzf8ae+0ggm8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rSqcAAAADaAAAADwAAAAAAAAAAAAAAAACYAgAAZHJzL2Rvd25y&#10;ZXYueG1sUEsFBgAAAAAEAAQA9QAAAIU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E96EA5" w:rsidRDefault="00F87FEA">
      <w:pPr>
        <w:pStyle w:val="berschrift1"/>
      </w:pPr>
      <w:r>
        <w:t>2. Hazard(s) identification</w:t>
      </w:r>
    </w:p>
    <w:p w:rsidR="00E96EA5" w:rsidRDefault="00F87FEA">
      <w:pPr>
        <w:pStyle w:val="berschrift2"/>
        <w:spacing w:after="80"/>
        <w:ind w:right="2466"/>
      </w:pPr>
      <w:r>
        <w:t>Classification of the chemical</w:t>
      </w:r>
    </w:p>
    <w:p w:rsidR="00E96EA5" w:rsidRDefault="00F87FEA">
      <w:pPr>
        <w:spacing w:after="5" w:line="265" w:lineRule="auto"/>
        <w:ind w:left="15" w:right="6750"/>
      </w:pPr>
      <w:r>
        <w:rPr>
          <w:b/>
        </w:rPr>
        <w:t xml:space="preserve">29 CFR Part 1910.1200 </w:t>
      </w:r>
      <w:r>
        <w:t>Hazard categories:</w:t>
      </w:r>
    </w:p>
    <w:p w:rsidR="00E96EA5" w:rsidRDefault="00F87FEA">
      <w:pPr>
        <w:ind w:left="19"/>
      </w:pPr>
      <w:r>
        <w:t>Skin corrosion/irritation: Skin Irrit. 2</w:t>
      </w:r>
    </w:p>
    <w:p w:rsidR="00E96EA5" w:rsidRDefault="00F87FEA">
      <w:pPr>
        <w:ind w:left="19" w:right="4917"/>
      </w:pPr>
      <w:r>
        <w:t>Serious eye damage/eye irritation: Eye Dam. 1 Hazard Statements:</w:t>
      </w:r>
    </w:p>
    <w:p w:rsidR="00E96EA5" w:rsidRDefault="00F87FEA">
      <w:pPr>
        <w:ind w:left="19"/>
      </w:pPr>
      <w:r>
        <w:t>Causes skin irritation</w:t>
      </w:r>
    </w:p>
    <w:p w:rsidR="00E96EA5" w:rsidRDefault="00F87FEA">
      <w:pPr>
        <w:ind w:left="19"/>
      </w:pPr>
      <w:r>
        <w:t>Causes serious eye damage</w:t>
      </w:r>
    </w:p>
    <w:p w:rsidR="00E96EA5" w:rsidRDefault="00F87FEA">
      <w:pPr>
        <w:pStyle w:val="berschrift2"/>
        <w:spacing w:after="140"/>
        <w:ind w:right="2466"/>
      </w:pPr>
      <w:r>
        <w:t>Label elements</w:t>
      </w:r>
    </w:p>
    <w:p w:rsidR="00E96EA5" w:rsidRDefault="00F87FEA">
      <w:pPr>
        <w:pStyle w:val="berschrift3"/>
        <w:spacing w:after="139"/>
        <w:ind w:left="15"/>
      </w:pPr>
      <w:r>
        <w:t>29 CFR Part 1910.1200 Signal word:</w:t>
      </w:r>
      <w:r>
        <w:tab/>
      </w:r>
      <w:r>
        <w:rPr>
          <w:b w:val="0"/>
        </w:rPr>
        <w:t>Danger</w:t>
      </w:r>
    </w:p>
    <w:p w:rsidR="00E96EA5" w:rsidRDefault="00F87FEA">
      <w:pPr>
        <w:tabs>
          <w:tab w:val="center" w:pos="2918"/>
        </w:tabs>
        <w:spacing w:after="36" w:line="265" w:lineRule="auto"/>
        <w:ind w:left="0" w:firstLine="0"/>
      </w:pPr>
      <w:r>
        <w:rPr>
          <w:b/>
        </w:rPr>
        <w:t>Pictograms:</w:t>
      </w:r>
      <w:r>
        <w:rPr>
          <w:b/>
        </w:rPr>
        <w:tab/>
      </w:r>
      <w:r>
        <w:rPr>
          <w:noProof/>
        </w:rPr>
        <w:drawing>
          <wp:inline distT="0" distB="0" distL="0" distR="0">
            <wp:extent cx="683895" cy="683895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EA5" w:rsidRDefault="00F87FEA">
      <w:pPr>
        <w:pStyle w:val="berschrift3"/>
        <w:spacing w:after="33"/>
        <w:ind w:left="15"/>
      </w:pPr>
      <w:r>
        <w:t>Hazard statements</w:t>
      </w:r>
    </w:p>
    <w:p w:rsidR="00E96EA5" w:rsidRDefault="00F87FEA">
      <w:pPr>
        <w:ind w:left="19"/>
      </w:pPr>
      <w:r>
        <w:t>Causes skin irritation</w:t>
      </w:r>
    </w:p>
    <w:p w:rsidR="00E96EA5" w:rsidRDefault="00F87FEA">
      <w:pPr>
        <w:spacing w:after="28"/>
        <w:ind w:left="19"/>
      </w:pPr>
      <w:r>
        <w:t>Causes serious eye damage</w:t>
      </w:r>
    </w:p>
    <w:p w:rsidR="00E96EA5" w:rsidRDefault="00F87FEA">
      <w:pPr>
        <w:pStyle w:val="berschrift3"/>
        <w:ind w:left="15"/>
      </w:pPr>
      <w:r>
        <w:t>Precautionary statements</w:t>
      </w:r>
    </w:p>
    <w:p w:rsidR="00E96EA5" w:rsidRDefault="00F87FEA">
      <w:pPr>
        <w:ind w:left="19"/>
      </w:pPr>
      <w:r>
        <w:t>Keep out of reach of children.</w:t>
      </w:r>
    </w:p>
    <w:p w:rsidR="00E96EA5" w:rsidRDefault="00F87FEA">
      <w:pPr>
        <w:ind w:left="19"/>
      </w:pPr>
      <w:r>
        <w:t>Wear protective gloves/protective clothing/eye protection/face protection.</w:t>
      </w:r>
    </w:p>
    <w:p w:rsidR="00E96EA5" w:rsidRDefault="00F87FEA">
      <w:pPr>
        <w:ind w:left="19"/>
      </w:pPr>
      <w:r>
        <w:t>If in eyes: Rinse cautiously with water for several minutes. Remove contact lenses, if present and easy to do. Continue rinsing.</w:t>
      </w:r>
    </w:p>
    <w:p w:rsidR="00E96EA5" w:rsidRDefault="00F87FEA">
      <w:pPr>
        <w:ind w:left="19"/>
      </w:pPr>
      <w:r>
        <w:t>Get immediate medical advice/attention.</w:t>
      </w:r>
    </w:p>
    <w:p w:rsidR="00E96EA5" w:rsidRDefault="00F87FEA">
      <w:pPr>
        <w:ind w:left="19"/>
      </w:pPr>
      <w:r>
        <w:t>If on skin: Wash with plenty of water.</w:t>
      </w:r>
    </w:p>
    <w:p w:rsidR="00E96EA5" w:rsidRDefault="00F87FEA">
      <w:pPr>
        <w:ind w:left="19"/>
      </w:pPr>
      <w:r>
        <w:t>Take off contaminated clothing.</w:t>
      </w:r>
    </w:p>
    <w:p w:rsidR="00E96EA5" w:rsidRDefault="00F87FEA">
      <w:pPr>
        <w:ind w:left="19"/>
      </w:pPr>
      <w:r>
        <w:t>If skin irritati</w:t>
      </w:r>
      <w:r>
        <w:t>on occurs: Get medical advice/attention.</w:t>
      </w:r>
    </w:p>
    <w:p w:rsidR="00E96EA5" w:rsidRDefault="00F87FEA">
      <w:pPr>
        <w:spacing w:after="5" w:line="265" w:lineRule="auto"/>
        <w:ind w:left="15"/>
      </w:pPr>
      <w:r>
        <w:rPr>
          <w:b/>
        </w:rPr>
        <w:t>Additional advice on labelling</w:t>
      </w:r>
    </w:p>
    <w:p w:rsidR="00E96EA5" w:rsidRDefault="00F87FEA">
      <w:pPr>
        <w:spacing w:after="66"/>
        <w:ind w:left="19"/>
      </w:pPr>
      <w:r>
        <w:t>The product does not require a hazard warning label.</w:t>
      </w:r>
    </w:p>
    <w:p w:rsidR="00E96EA5" w:rsidRDefault="00F87FEA">
      <w:pPr>
        <w:pStyle w:val="berschrift2"/>
        <w:ind w:right="2466"/>
      </w:pPr>
      <w:r>
        <w:t>Hazards not otherwise classified</w:t>
      </w:r>
    </w:p>
    <w:p w:rsidR="00E96EA5" w:rsidRDefault="00F87FEA">
      <w:pPr>
        <w:ind w:left="19"/>
      </w:pPr>
      <w:r>
        <w:t xml:space="preserve">Alkaline product. Avoid contact with skin, eyes and clothing. </w:t>
      </w:r>
    </w:p>
    <w:p w:rsidR="00E96EA5" w:rsidRDefault="00F87FEA">
      <w:pPr>
        <w:ind w:left="19"/>
      </w:pPr>
      <w:r>
        <w:t>Handle in accordance with good industrial hygiene and safety practice.</w:t>
      </w:r>
    </w:p>
    <w:p w:rsidR="00E96EA5" w:rsidRDefault="00F87FEA">
      <w:pPr>
        <w:spacing w:after="71"/>
        <w:ind w:left="19"/>
      </w:pPr>
      <w:r>
        <w:lastRenderedPageBreak/>
        <w:t>0503-0135_US</w:t>
      </w:r>
    </w:p>
    <w:p w:rsidR="00E96EA5" w:rsidRDefault="00F87FEA">
      <w:pPr>
        <w:spacing w:after="59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7090" name="Group 7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3621A" id="Group 7090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CgvNUNbgIAAP0FAAAOAAAAAAAAAAAAAAAAAC4C&#10;AABkcnMvZTJvRG9jLnhtbFBLAQItABQABgAIAAAAIQAbYCUT2gAAAAMBAAAPAAAAAAAAAAAAAAAA&#10;AMgEAABkcnMvZG93bnJldi54bWxQSwUGAAAAAAQABADzAAAAzwUAAAAA&#10;">
                <v:shape id="Shape 98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y3sAA&#10;AADbAAAADwAAAGRycy9kb3ducmV2LnhtbERPz2vCMBS+C/4P4Q28yEz1sLlqFBFEdyrVwq5vzbMp&#10;a15KE9v63y+HwY4f3+/tfrSN6KnztWMFy0UCgrh0uuZKQXE7va5B+ICssXFMCp7kYb+bTraYajdw&#10;Tv01VCKGsE9RgQmhTaX0pSGLfuFa4sjdXWcxRNhVUnc4xHDbyFWSvEmLNccGgy0dDZU/14dVUK7P&#10;ZE7FV5bbWzLHIntvP/lbqdnLeNiACDSGf/Gf+6IVfMSx8Uv8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9Jy3sAAAADbAAAADwAAAAAAAAAAAAAAAACYAgAAZHJzL2Rvd25y&#10;ZXYueG1sUEsFBgAAAAAEAAQA9QAAAIU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E96EA5" w:rsidRDefault="00F87FEA">
      <w:pPr>
        <w:pStyle w:val="berschrift1"/>
        <w:spacing w:after="244"/>
      </w:pPr>
      <w:r>
        <w:t>3. Composition/information on ingredients</w:t>
      </w:r>
    </w:p>
    <w:p w:rsidR="00E96EA5" w:rsidRDefault="00F87FEA">
      <w:pPr>
        <w:pStyle w:val="berschrift2"/>
        <w:ind w:right="2466"/>
      </w:pPr>
      <w:r>
        <w:t>Mixtures</w:t>
      </w:r>
    </w:p>
    <w:p w:rsidR="00E96EA5" w:rsidRDefault="00F87FEA">
      <w:pPr>
        <w:spacing w:after="5" w:line="265" w:lineRule="auto"/>
        <w:ind w:left="15"/>
      </w:pPr>
      <w:r>
        <w:rPr>
          <w:b/>
        </w:rPr>
        <w:t>Chemical characterization</w:t>
      </w:r>
    </w:p>
    <w:p w:rsidR="00E96EA5" w:rsidRDefault="00F87FEA">
      <w:pPr>
        <w:spacing w:after="174"/>
        <w:ind w:left="19"/>
      </w:pPr>
      <w:r>
        <w:t>Lime colour coat with dispersion-admixture and inorganic pigments</w:t>
      </w:r>
    </w:p>
    <w:p w:rsidR="00E96EA5" w:rsidRDefault="00F87FEA">
      <w:pPr>
        <w:pStyle w:val="berschrift3"/>
        <w:ind w:left="15"/>
      </w:pPr>
      <w:r>
        <w:t>Hazardous components</w:t>
      </w:r>
    </w:p>
    <w:tbl>
      <w:tblPr>
        <w:tblStyle w:val="TableGrid"/>
        <w:tblW w:w="10324" w:type="dxa"/>
        <w:tblInd w:w="0" w:type="dxa"/>
        <w:tblCellMar>
          <w:top w:w="81" w:type="dxa"/>
          <w:left w:w="42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208"/>
        <w:gridCol w:w="7905"/>
        <w:gridCol w:w="1211"/>
      </w:tblGrid>
      <w:tr w:rsidR="00E96EA5">
        <w:trPr>
          <w:trHeight w:val="271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EA5" w:rsidRDefault="00F87FEA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CAS No</w:t>
            </w: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Components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EA5" w:rsidRDefault="00F87FEA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Quantity</w:t>
            </w:r>
          </w:p>
        </w:tc>
      </w:tr>
      <w:tr w:rsidR="00E96EA5">
        <w:trPr>
          <w:trHeight w:val="298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EA5" w:rsidRDefault="00F87FEA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1305-62-0</w:t>
            </w: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Calcium dihydroxide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EA5" w:rsidRDefault="00F87FEA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10 - 20 %</w:t>
            </w:r>
          </w:p>
        </w:tc>
      </w:tr>
    </w:tbl>
    <w:p w:rsidR="00E96EA5" w:rsidRDefault="00F87FEA">
      <w:pPr>
        <w:spacing w:after="63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7091" name="Group 7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7DE2D" id="Group 7091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">
                <v:shape id="Shape 99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XRcQA&#10;AADbAAAADwAAAGRycy9kb3ducmV2LnhtbESPQWvCQBSE74L/YXmCF6kbe2g1dQ2lEGpPYgz0+pp9&#10;zYZm34bsmsR/7xYKPQ4z8w2zzybbioF63zhWsFknIIgrpxuuFZSX/GELwgdkja1jUnAjD9lhPttj&#10;qt3IZxqKUIsIYZ+iAhNCl0rpK0MW/dp1xNH7dr3FEGVfS93jGOG2lY9J8iQtNhwXDHb0Zqj6Ka5W&#10;QbV9J5OXn6ezvSQrLE/P3Qd/KbVcTK8vIAJN4T/81z5qBbsd/H6JP0Ae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e10XEAAAA2wAAAA8AAAAAAAAAAAAAAAAAmAIAAGRycy9k&#10;b3ducmV2LnhtbFBLBQYAAAAABAAEAPUAAACJAwAAAAA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E96EA5" w:rsidRDefault="00F87FEA">
      <w:pPr>
        <w:pStyle w:val="berschrift1"/>
      </w:pPr>
      <w:r>
        <w:t>4. First-aid measures</w:t>
      </w:r>
    </w:p>
    <w:p w:rsidR="00E96EA5" w:rsidRDefault="00F87FEA">
      <w:pPr>
        <w:pStyle w:val="berschrift2"/>
        <w:spacing w:after="112"/>
        <w:ind w:right="2466"/>
      </w:pPr>
      <w:r>
        <w:t>Description of first aid measures</w:t>
      </w:r>
    </w:p>
    <w:p w:rsidR="00E96EA5" w:rsidRDefault="00F87FEA">
      <w:pPr>
        <w:pStyle w:val="berschrift3"/>
        <w:ind w:left="15"/>
      </w:pPr>
      <w:r>
        <w:t>General information</w:t>
      </w:r>
    </w:p>
    <w:p w:rsidR="00E96EA5" w:rsidRDefault="00F87FEA">
      <w:pPr>
        <w:ind w:left="19"/>
      </w:pPr>
      <w:r>
        <w:t xml:space="preserve">No special measure necessary. </w:t>
      </w:r>
    </w:p>
    <w:p w:rsidR="00E96EA5" w:rsidRDefault="00F87FEA">
      <w:pPr>
        <w:spacing w:after="27"/>
        <w:ind w:left="19"/>
      </w:pPr>
      <w:r>
        <w:t>Show this safety data sheet to the doctor in attendance.</w:t>
      </w:r>
    </w:p>
    <w:p w:rsidR="00E96EA5" w:rsidRDefault="00F87FEA">
      <w:pPr>
        <w:pStyle w:val="berschrift3"/>
        <w:ind w:left="15"/>
      </w:pPr>
      <w:r>
        <w:t>After inhalation</w:t>
      </w:r>
    </w:p>
    <w:p w:rsidR="00E96EA5" w:rsidRDefault="00F87FEA">
      <w:pPr>
        <w:ind w:left="19"/>
      </w:pPr>
      <w:r>
        <w:t xml:space="preserve">Take affected person into fresh air. </w:t>
      </w:r>
    </w:p>
    <w:p w:rsidR="00E96EA5" w:rsidRDefault="00F87FEA">
      <w:pPr>
        <w:spacing w:after="27"/>
        <w:ind w:left="19"/>
      </w:pPr>
      <w:r>
        <w:t>In the event of symptoms refer for medical treatment.</w:t>
      </w:r>
    </w:p>
    <w:p w:rsidR="00E96EA5" w:rsidRDefault="00F87FEA">
      <w:pPr>
        <w:pStyle w:val="berschrift3"/>
        <w:ind w:left="15"/>
      </w:pPr>
      <w:r>
        <w:t>After contact with skin</w:t>
      </w:r>
    </w:p>
    <w:p w:rsidR="00E96EA5" w:rsidRDefault="00F87FEA">
      <w:pPr>
        <w:ind w:left="19"/>
      </w:pPr>
      <w:r>
        <w:t>Wash off with soap and plenty of water.</w:t>
      </w:r>
    </w:p>
    <w:p w:rsidR="00E96EA5" w:rsidRDefault="00F87FEA">
      <w:pPr>
        <w:ind w:left="19"/>
      </w:pPr>
      <w:r>
        <w:t>Consult a doctor if skin irritation persists.</w:t>
      </w:r>
    </w:p>
    <w:p w:rsidR="00E96EA5" w:rsidRDefault="00F87FEA">
      <w:pPr>
        <w:spacing w:after="27"/>
        <w:ind w:left="19"/>
      </w:pPr>
      <w:r>
        <w:t>Do not use solvents or thinners.</w:t>
      </w:r>
    </w:p>
    <w:p w:rsidR="00E96EA5" w:rsidRDefault="00F87FEA">
      <w:pPr>
        <w:pStyle w:val="berschrift3"/>
        <w:ind w:left="15"/>
      </w:pPr>
      <w:r>
        <w:t>After contact with ey</w:t>
      </w:r>
      <w:r>
        <w:t>es</w:t>
      </w:r>
    </w:p>
    <w:p w:rsidR="00E96EA5" w:rsidRDefault="00F87FEA">
      <w:pPr>
        <w:spacing w:after="26"/>
        <w:ind w:left="19" w:right="1977"/>
      </w:pPr>
      <w:r>
        <w:t>Rinse immediately with plenty of water, also under the eyelids, for at least 15 minutes. Seek medical treatment by eye specialist.</w:t>
      </w:r>
    </w:p>
    <w:p w:rsidR="00E96EA5" w:rsidRDefault="00F87FEA">
      <w:pPr>
        <w:pStyle w:val="berschrift3"/>
        <w:ind w:left="15"/>
      </w:pPr>
      <w:r>
        <w:t>After ingestion</w:t>
      </w:r>
    </w:p>
    <w:p w:rsidR="00E96EA5" w:rsidRDefault="00F87FEA">
      <w:pPr>
        <w:ind w:left="19"/>
      </w:pPr>
      <w:r>
        <w:t xml:space="preserve">Rinse out mouth and give plenty of water to drink. </w:t>
      </w:r>
    </w:p>
    <w:p w:rsidR="00E96EA5" w:rsidRDefault="00F87FEA">
      <w:pPr>
        <w:ind w:left="19"/>
      </w:pPr>
      <w:r>
        <w:t xml:space="preserve">Do not induce vomiting. </w:t>
      </w:r>
    </w:p>
    <w:p w:rsidR="00E96EA5" w:rsidRDefault="00F87FEA">
      <w:pPr>
        <w:ind w:left="19"/>
      </w:pPr>
      <w:r>
        <w:t>Call a physician immediately.</w:t>
      </w:r>
    </w:p>
    <w:p w:rsidR="00E96EA5" w:rsidRDefault="00F87FEA">
      <w:pPr>
        <w:spacing w:after="58" w:line="266" w:lineRule="auto"/>
        <w:ind w:right="3748"/>
      </w:pPr>
      <w:r>
        <w:rPr>
          <w:b/>
          <w:u w:val="single" w:color="000000"/>
        </w:rPr>
        <w:t xml:space="preserve">Most important symptoms and effects, both acute and delayed </w:t>
      </w:r>
      <w:r>
        <w:t>No data available.</w:t>
      </w:r>
    </w:p>
    <w:p w:rsidR="00E96EA5" w:rsidRDefault="00F87FEA">
      <w:pPr>
        <w:spacing w:after="0" w:line="323" w:lineRule="auto"/>
        <w:ind w:right="2466"/>
      </w:pPr>
      <w:r>
        <w:rPr>
          <w:b/>
          <w:u w:val="single" w:color="000000"/>
        </w:rPr>
        <w:t xml:space="preserve">Indication of any immediate medical attention and special treatment needed </w:t>
      </w:r>
      <w:r>
        <w:t>Treat symptoms.</w:t>
      </w:r>
    </w:p>
    <w:p w:rsidR="00E96EA5" w:rsidRDefault="00F87FEA">
      <w:pPr>
        <w:spacing w:after="108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7092" name="Group 7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0F907A" id="Group 7092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AmsyX6bgIAAP8FAAAOAAAAAAAAAAAAAAAAAC4C&#10;AABkcnMvZTJvRG9jLnhtbFBLAQItABQABgAIAAAAIQAbYCUT2gAAAAMBAAAPAAAAAAAAAAAAAAAA&#10;AMgEAABkcnMvZG93bnJldi54bWxQSwUGAAAAAAQABADzAAAAzwUAAAAA&#10;">
                <v:shape id="Shape 100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uQMQA&#10;AADcAAAADwAAAGRycy9kb3ducmV2LnhtbESPQWsCMRCF74X+hzCFXkpN6kFlNUopSPUk6oLX6Wbc&#10;LN1Mlk2q23/vHARvM7w3732zWA2hVRfqUxPZwsfIgCKuomu4tlAe1+8zUCkjO2wjk4V/SrBaPj8t&#10;sHDxynu6HHKtJIRTgRZ8zl2hdao8BUyj2BGLdo59wCxrX2vX41XCQ6vHxkx0wIalwWNHX56q38Nf&#10;sFDNvsmvy9NuH47mDcvdtNvyj7WvL8PnHFSmIT/M9+uNE3wj+PKMTK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abkDEAAAA3AAAAA8AAAAAAAAAAAAAAAAAmAIAAGRycy9k&#10;b3ducmV2LnhtbFBLBQYAAAAABAAEAPUAAACJAwAAAAA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E96EA5" w:rsidRDefault="00F87FEA">
      <w:pPr>
        <w:pStyle w:val="berschrift1"/>
      </w:pPr>
      <w:r>
        <w:t>5. Fire-fighting measures</w:t>
      </w:r>
    </w:p>
    <w:p w:rsidR="00E96EA5" w:rsidRDefault="00F87FEA">
      <w:pPr>
        <w:pStyle w:val="berschrift2"/>
        <w:spacing w:after="103"/>
        <w:ind w:right="2466"/>
      </w:pPr>
      <w:r>
        <w:t>Extinguishing media</w:t>
      </w:r>
    </w:p>
    <w:p w:rsidR="00E96EA5" w:rsidRDefault="00F87FEA">
      <w:pPr>
        <w:spacing w:after="5" w:line="265" w:lineRule="auto"/>
        <w:ind w:left="15"/>
      </w:pPr>
      <w:r>
        <w:rPr>
          <w:b/>
        </w:rPr>
        <w:t>Suitable extinguishing media</w:t>
      </w:r>
    </w:p>
    <w:p w:rsidR="00E96EA5" w:rsidRDefault="00F87FEA">
      <w:pPr>
        <w:spacing w:after="61"/>
        <w:ind w:left="19"/>
      </w:pPr>
      <w:r>
        <w:t xml:space="preserve">Product </w:t>
      </w:r>
      <w:r>
        <w:t>itself does not burn. Fire-extinguishing activities according to surrounding building materials.</w:t>
      </w:r>
    </w:p>
    <w:p w:rsidR="00E96EA5" w:rsidRDefault="00F87FEA">
      <w:pPr>
        <w:pStyle w:val="berschrift2"/>
        <w:ind w:right="2466"/>
      </w:pPr>
      <w:r>
        <w:t>Specific hazards arising from the chemical</w:t>
      </w:r>
    </w:p>
    <w:p w:rsidR="00E96EA5" w:rsidRDefault="00F87FEA">
      <w:pPr>
        <w:spacing w:after="61"/>
        <w:ind w:left="19"/>
      </w:pPr>
      <w:r>
        <w:t>In case of fire formation of dangerous gases possible. (Carbon monoxide (CO), silicon dioxide) In case of fire and/o</w:t>
      </w:r>
      <w:r>
        <w:t>r explosion do not breathe fumes.</w:t>
      </w:r>
    </w:p>
    <w:p w:rsidR="00E96EA5" w:rsidRDefault="00F87FEA">
      <w:pPr>
        <w:spacing w:after="62" w:line="266" w:lineRule="auto"/>
        <w:ind w:right="3710"/>
      </w:pPr>
      <w:r>
        <w:rPr>
          <w:b/>
          <w:u w:val="single" w:color="000000"/>
        </w:rPr>
        <w:t xml:space="preserve">Special protective equipment and precautions for fire-fighters </w:t>
      </w:r>
      <w:r>
        <w:t>Use breathing apparatus with independent air supply.</w:t>
      </w:r>
    </w:p>
    <w:p w:rsidR="00E96EA5" w:rsidRDefault="00F87FEA">
      <w:pPr>
        <w:pStyle w:val="berschrift3"/>
        <w:ind w:left="15"/>
      </w:pPr>
      <w:r>
        <w:t>Additional information</w:t>
      </w:r>
    </w:p>
    <w:p w:rsidR="00E96EA5" w:rsidRDefault="00F87FEA">
      <w:pPr>
        <w:ind w:left="19"/>
      </w:pPr>
      <w:r>
        <w:t>Fire residues and contaminated firefighting water must be disposed of in accordance with the local regulations.</w:t>
      </w:r>
    </w:p>
    <w:p w:rsidR="00E96EA5" w:rsidRDefault="00F87FEA">
      <w:pPr>
        <w:spacing w:after="53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7093" name="Group 7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0BF70A" id="Group 7093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DYp3NRbgIAAP8FAAAOAAAAAAAAAAAAAAAAAC4C&#10;AABkcnMvZTJvRG9jLnhtbFBLAQItABQABgAIAAAAIQAbYCUT2gAAAAMBAAAPAAAAAAAAAAAAAAAA&#10;AMgEAABkcnMvZG93bnJldi54bWxQSwUGAAAAAAQABADzAAAAzwUAAAAA&#10;">
                <v:shape id="Shape 101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L28IA&#10;AADcAAAADwAAAGRycy9kb3ducmV2LnhtbERPTWvCQBC9F/wPywi9FN21hzakrlIKop5EE/A6ZqfZ&#10;0OxsyG6T+O+7hUJv83ifs95OrhUD9aHxrGG1VCCIK28arjWUxW6RgQgR2WDrmTTcKcB2M3tYY278&#10;yGcaLrEWKYRDjhpsjF0uZagsOQxL3xEn7tP3DmOCfS1Nj2MKd618VupFOmw4NVjs6MNS9XX5dhqq&#10;bE92V15PZ1eoJyxPr92Rb1o/zqf3NxCRpvgv/nMfTJqvVv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svbwgAAANwAAAAPAAAAAAAAAAAAAAAAAJgCAABkcnMvZG93&#10;bnJldi54bWxQSwUGAAAAAAQABAD1AAAAhw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E96EA5" w:rsidRDefault="00F87FEA">
      <w:pPr>
        <w:pStyle w:val="berschrift1"/>
      </w:pPr>
      <w:r>
        <w:lastRenderedPageBreak/>
        <w:t>6. Accidental release measures</w:t>
      </w:r>
    </w:p>
    <w:p w:rsidR="00E96EA5" w:rsidRDefault="00F87FEA">
      <w:pPr>
        <w:pStyle w:val="berschrift2"/>
        <w:spacing w:after="64"/>
        <w:ind w:right="2466"/>
      </w:pPr>
      <w:r>
        <w:t>Personal precautions, protective equipment and emergency procedures</w:t>
      </w:r>
    </w:p>
    <w:p w:rsidR="00E96EA5" w:rsidRDefault="00F87FEA">
      <w:pPr>
        <w:ind w:left="19"/>
      </w:pPr>
      <w:r>
        <w:t>Avoid contact with skin, eyes and clothing.</w:t>
      </w:r>
      <w:r>
        <w:t xml:space="preserve"> </w:t>
      </w:r>
    </w:p>
    <w:p w:rsidR="00E96EA5" w:rsidRDefault="00F87FEA">
      <w:pPr>
        <w:ind w:left="19"/>
      </w:pPr>
      <w:r>
        <w:t>Ensure adequate ventilation. Keep away noninvolved persons.</w:t>
      </w:r>
    </w:p>
    <w:p w:rsidR="00E96EA5" w:rsidRDefault="00F87FEA">
      <w:pPr>
        <w:spacing w:after="187"/>
        <w:ind w:left="19"/>
      </w:pPr>
      <w:r>
        <w:t>0503-0135_US</w:t>
      </w:r>
    </w:p>
    <w:p w:rsidR="00E96EA5" w:rsidRDefault="00F87FEA">
      <w:pPr>
        <w:spacing w:after="65"/>
        <w:ind w:left="19" w:right="6678"/>
      </w:pPr>
      <w:r>
        <w:rPr>
          <w:b/>
          <w:u w:val="single" w:color="000000"/>
        </w:rPr>
        <w:t xml:space="preserve">Environmental precautions </w:t>
      </w:r>
      <w:r>
        <w:t>No special measures required.</w:t>
      </w:r>
    </w:p>
    <w:p w:rsidR="00E96EA5" w:rsidRDefault="00F87FEA">
      <w:pPr>
        <w:pStyle w:val="berschrift2"/>
        <w:ind w:right="2466"/>
      </w:pPr>
      <w:r>
        <w:t>Methods and material for containment and cleaning up</w:t>
      </w:r>
    </w:p>
    <w:p w:rsidR="00E96EA5" w:rsidRDefault="00F87FEA">
      <w:pPr>
        <w:ind w:left="19"/>
      </w:pPr>
      <w:r>
        <w:t>Soak up with inert absorbent material (e.g. sand, silica gel, acid binde</w:t>
      </w:r>
      <w:r>
        <w:t xml:space="preserve">r, universal binder). Shovel into suitable container for disposal. </w:t>
      </w:r>
    </w:p>
    <w:p w:rsidR="00E96EA5" w:rsidRDefault="00F87FEA">
      <w:pPr>
        <w:ind w:left="19"/>
      </w:pPr>
      <w:r>
        <w:t xml:space="preserve">Clean contaminated surface thoroughly. </w:t>
      </w:r>
    </w:p>
    <w:p w:rsidR="00E96EA5" w:rsidRDefault="00F87FEA">
      <w:pPr>
        <w:ind w:left="19"/>
      </w:pPr>
      <w:r>
        <w:t>No dangerous substances are released.</w:t>
      </w:r>
    </w:p>
    <w:p w:rsidR="00E96EA5" w:rsidRDefault="00F87FEA">
      <w:pPr>
        <w:pStyle w:val="berschrift2"/>
        <w:ind w:right="2466"/>
      </w:pPr>
      <w:r>
        <w:t>Reference to other sections</w:t>
      </w:r>
    </w:p>
    <w:p w:rsidR="00E96EA5" w:rsidRDefault="00F87FEA">
      <w:pPr>
        <w:ind w:left="19"/>
      </w:pPr>
      <w:r>
        <w:t>Information for disposal look up chapter 13.</w:t>
      </w:r>
    </w:p>
    <w:p w:rsidR="00E96EA5" w:rsidRDefault="00F87FEA">
      <w:pPr>
        <w:spacing w:after="119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8691" name="Group 8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5316B" id="Group 8691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">
                <v:shape id="Shape 198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3wcQA&#10;AADcAAAADwAAAGRycy9kb3ducmV2LnhtbESPQWvCQBCF7wX/wzKCl6KbelAbXUUK0vYkaqDXMTtm&#10;g9nZkN1q+u87B8HbDO/Ne9+sNr1v1I26WAc28DbJQBGXwdZcGShOu/ECVEzIFpvAZOCPImzWg5cV&#10;5jbc+UC3Y6qUhHDM0YBLqc21jqUjj3ESWmLRLqHzmGTtKm07vEu4b/Q0y2baY83S4LClD0fl9fjr&#10;DZSLT3K74md/8KfsFYv9vP3mszGjYb9dgkrUp6f5cf1lBf9daOUZm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m98HEAAAA3AAAAA8AAAAAAAAAAAAAAAAAmAIAAGRycy9k&#10;b3ducmV2LnhtbFBLBQYAAAAABAAEAPUAAACJAwAAAAA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E96EA5" w:rsidRDefault="00F87FEA">
      <w:pPr>
        <w:pStyle w:val="berschrift1"/>
        <w:spacing w:after="134"/>
      </w:pPr>
      <w:r>
        <w:t>7. Handling and storage</w:t>
      </w:r>
    </w:p>
    <w:p w:rsidR="00E96EA5" w:rsidRDefault="00F87FEA">
      <w:pPr>
        <w:pStyle w:val="berschrift2"/>
        <w:spacing w:after="118"/>
        <w:ind w:right="2466"/>
      </w:pPr>
      <w:r>
        <w:t>Precautions</w:t>
      </w:r>
      <w:r>
        <w:t xml:space="preserve"> for safe handling</w:t>
      </w:r>
    </w:p>
    <w:p w:rsidR="00E96EA5" w:rsidRDefault="00F87FEA">
      <w:pPr>
        <w:pStyle w:val="berschrift3"/>
        <w:ind w:left="15"/>
      </w:pPr>
      <w:r>
        <w:t>Advice on safe handling</w:t>
      </w:r>
    </w:p>
    <w:p w:rsidR="00E96EA5" w:rsidRDefault="00F87FEA">
      <w:pPr>
        <w:ind w:left="19"/>
      </w:pPr>
      <w:r>
        <w:t xml:space="preserve">Avoid contact with skin, eyes and clothing. </w:t>
      </w:r>
    </w:p>
    <w:p w:rsidR="00E96EA5" w:rsidRDefault="00F87FEA">
      <w:pPr>
        <w:ind w:left="19"/>
      </w:pPr>
      <w:r>
        <w:t xml:space="preserve">Keep container tightly closed. </w:t>
      </w:r>
    </w:p>
    <w:p w:rsidR="00E96EA5" w:rsidRDefault="00F87FEA">
      <w:pPr>
        <w:ind w:left="19"/>
      </w:pPr>
      <w:r>
        <w:t xml:space="preserve">Avoid formation of aerosolized spray mist. </w:t>
      </w:r>
    </w:p>
    <w:p w:rsidR="00E96EA5" w:rsidRDefault="00F87FEA">
      <w:pPr>
        <w:spacing w:after="62"/>
        <w:ind w:left="19"/>
      </w:pPr>
      <w:r>
        <w:t>Keep a good ventilation and air-exhaust at the place of work.</w:t>
      </w:r>
    </w:p>
    <w:p w:rsidR="00E96EA5" w:rsidRDefault="00F87FEA">
      <w:pPr>
        <w:spacing w:after="66" w:line="265" w:lineRule="auto"/>
        <w:ind w:left="15" w:right="4878"/>
      </w:pPr>
      <w:r>
        <w:rPr>
          <w:b/>
        </w:rPr>
        <w:t xml:space="preserve">Advice on protection against fire and explosion </w:t>
      </w:r>
      <w:r>
        <w:t>Cool containers at risk with water spray jet.</w:t>
      </w:r>
    </w:p>
    <w:p w:rsidR="00E96EA5" w:rsidRDefault="00F87FEA">
      <w:pPr>
        <w:pStyle w:val="berschrift2"/>
        <w:spacing w:after="100"/>
        <w:ind w:right="2466"/>
      </w:pPr>
      <w:r>
        <w:t>Conditions for safe storage, including any incompatibilities</w:t>
      </w:r>
    </w:p>
    <w:p w:rsidR="00E96EA5" w:rsidRDefault="00F87FEA">
      <w:pPr>
        <w:pStyle w:val="berschrift3"/>
        <w:ind w:left="15"/>
      </w:pPr>
      <w:r>
        <w:t>Requirements for storage rooms and vessels</w:t>
      </w:r>
    </w:p>
    <w:p w:rsidR="00E96EA5" w:rsidRDefault="00F87FEA">
      <w:pPr>
        <w:spacing w:after="63"/>
        <w:ind w:left="19"/>
      </w:pPr>
      <w:r>
        <w:t>Keep only in unopened original container. Keep in a dry, cool and well-ventilated place. Do not use aluminium containers.</w:t>
      </w:r>
    </w:p>
    <w:p w:rsidR="00E96EA5" w:rsidRDefault="00F87FEA">
      <w:pPr>
        <w:spacing w:after="61"/>
        <w:ind w:left="19" w:right="6321"/>
      </w:pPr>
      <w:r>
        <w:rPr>
          <w:b/>
        </w:rPr>
        <w:t xml:space="preserve">Advice on storage compatibility </w:t>
      </w:r>
      <w:r>
        <w:t>Do not store together with acids.</w:t>
      </w:r>
    </w:p>
    <w:p w:rsidR="00E96EA5" w:rsidRDefault="00F87FEA">
      <w:pPr>
        <w:ind w:left="19" w:right="5334"/>
      </w:pPr>
      <w:r>
        <w:rPr>
          <w:b/>
        </w:rPr>
        <w:t xml:space="preserve">Further information on storage conditions </w:t>
      </w:r>
      <w:r>
        <w:t>To be kept tightly closed,</w:t>
      </w:r>
      <w:r>
        <w:t xml:space="preserve"> in a cool and dry place. </w:t>
      </w:r>
    </w:p>
    <w:p w:rsidR="00E96EA5" w:rsidRDefault="00F87FEA">
      <w:pPr>
        <w:ind w:left="19"/>
      </w:pPr>
      <w:r>
        <w:t xml:space="preserve">Keep from freezing.  </w:t>
      </w:r>
    </w:p>
    <w:p w:rsidR="00E96EA5" w:rsidRDefault="00F87FEA">
      <w:pPr>
        <w:ind w:left="19"/>
      </w:pPr>
      <w:r>
        <w:t>Protect from heat and direct solar radiation.</w:t>
      </w:r>
    </w:p>
    <w:p w:rsidR="00E96EA5" w:rsidRDefault="00F87FEA">
      <w:pPr>
        <w:spacing w:after="63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8692" name="Group 8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9AA44" id="Group 8692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">
                <v:shape id="Shape 199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pSWsAA&#10;AADcAAAADwAAAGRycy9kb3ducmV2LnhtbERPS4vCMBC+L/gfwgh7WTRdDz6qUUQQ15OoBa9jMzbF&#10;ZlKarNZ/bwTB23x8z5ktWluJGzW+dKzgt5+AIM6dLrlQkB3XvTEIH5A1Vo5JwYM8LOadrxmm2t15&#10;T7dDKEQMYZ+iAhNCnUrpc0MWfd/VxJG7uMZiiLAppG7wHsNtJQdJMpQWS44NBmtaGcqvh3+rIB9v&#10;yKyz025vj8kPZrtRveWzUt/ddjkFEagNH/Hb/afj/MkEXs/EC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pSWsAAAADcAAAADwAAAAAAAAAAAAAAAACYAgAAZHJzL2Rvd25y&#10;ZXYueG1sUEsFBgAAAAAEAAQA9QAAAIU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E96EA5" w:rsidRDefault="00F87FEA">
      <w:pPr>
        <w:pStyle w:val="berschrift1"/>
        <w:spacing w:after="234"/>
      </w:pPr>
      <w:r>
        <w:t>8. Exposure controls/personal protection</w:t>
      </w:r>
    </w:p>
    <w:p w:rsidR="00E96EA5" w:rsidRDefault="00F87FEA">
      <w:pPr>
        <w:pStyle w:val="berschrift2"/>
        <w:spacing w:after="160"/>
        <w:ind w:right="2466"/>
      </w:pPr>
      <w:r>
        <w:t>Control parameters</w:t>
      </w:r>
    </w:p>
    <w:p w:rsidR="00E96EA5" w:rsidRDefault="00F87FEA">
      <w:pPr>
        <w:pStyle w:val="berschrift3"/>
        <w:ind w:left="15"/>
      </w:pPr>
      <w:r>
        <w:t>Exposure limits</w:t>
      </w:r>
    </w:p>
    <w:tbl>
      <w:tblPr>
        <w:tblStyle w:val="TableGrid"/>
        <w:tblW w:w="10316" w:type="dxa"/>
        <w:tblInd w:w="10" w:type="dxa"/>
        <w:tblCellMar>
          <w:top w:w="77" w:type="dxa"/>
          <w:left w:w="57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1197"/>
        <w:gridCol w:w="3798"/>
        <w:gridCol w:w="912"/>
        <w:gridCol w:w="912"/>
        <w:gridCol w:w="798"/>
        <w:gridCol w:w="1539"/>
        <w:gridCol w:w="1160"/>
      </w:tblGrid>
      <w:tr w:rsidR="00E96EA5">
        <w:trPr>
          <w:trHeight w:val="357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EA5" w:rsidRDefault="00F87FE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CAS No.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EA5" w:rsidRDefault="00F87FE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Substance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EA5" w:rsidRDefault="00F87FEA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>ppm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EA5" w:rsidRDefault="00F87FEA">
            <w:pPr>
              <w:spacing w:after="0" w:line="259" w:lineRule="auto"/>
              <w:ind w:left="0" w:right="4" w:firstLine="0"/>
              <w:jc w:val="right"/>
            </w:pPr>
            <w:r>
              <w:rPr>
                <w:sz w:val="16"/>
              </w:rPr>
              <w:t>mg/m³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EA5" w:rsidRDefault="00F87FEA">
            <w:pPr>
              <w:spacing w:after="0" w:line="259" w:lineRule="auto"/>
              <w:ind w:left="0" w:right="3" w:firstLine="0"/>
              <w:jc w:val="right"/>
            </w:pPr>
            <w:r>
              <w:rPr>
                <w:sz w:val="16"/>
              </w:rPr>
              <w:t>f/cc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EA5" w:rsidRDefault="00F87FEA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6"/>
              </w:rPr>
              <w:t>Category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EA5" w:rsidRDefault="00F87FEA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6"/>
              </w:rPr>
              <w:t>Origin</w:t>
            </w:r>
          </w:p>
        </w:tc>
      </w:tr>
      <w:tr w:rsidR="00E96EA5">
        <w:trPr>
          <w:trHeight w:val="328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6EA5" w:rsidRDefault="00F87FEA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1317-65-3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6EA5" w:rsidRDefault="00F87FEA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>Calcium Carbonate Respirable fraction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6EA5" w:rsidRDefault="00F87FEA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6EA5" w:rsidRDefault="00F87FEA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6EA5" w:rsidRDefault="00E96EA5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6EA5" w:rsidRDefault="00F87FEA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96EA5" w:rsidRDefault="00F87FEA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6"/>
              </w:rPr>
              <w:t>PEL</w:t>
            </w:r>
          </w:p>
        </w:tc>
      </w:tr>
      <w:tr w:rsidR="00E96EA5">
        <w:trPr>
          <w:trHeight w:val="307"/>
        </w:trPr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96EA5" w:rsidRDefault="00F87FEA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1317-65-3</w:t>
            </w: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96EA5" w:rsidRDefault="00F87FEA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>Calcium carbonate  (resp)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96EA5" w:rsidRDefault="00F87FEA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96EA5" w:rsidRDefault="00F87FEA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96EA5" w:rsidRDefault="00E96EA5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96EA5" w:rsidRDefault="00F87FEA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96EA5" w:rsidRDefault="00F87FE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6"/>
              </w:rPr>
              <w:t>REL</w:t>
            </w:r>
          </w:p>
        </w:tc>
      </w:tr>
      <w:tr w:rsidR="00E96EA5">
        <w:trPr>
          <w:trHeight w:val="307"/>
        </w:trPr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96EA5" w:rsidRDefault="00F87FEA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1305-62-0</w:t>
            </w: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96EA5" w:rsidRDefault="00F87FEA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>Calcium hydroxide Respirable fraction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96EA5" w:rsidRDefault="00F87FEA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96EA5" w:rsidRDefault="00F87FEA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96EA5" w:rsidRDefault="00E96EA5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96EA5" w:rsidRDefault="00F87FEA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96EA5" w:rsidRDefault="00F87FEA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6"/>
              </w:rPr>
              <w:t>PEL</w:t>
            </w:r>
          </w:p>
        </w:tc>
      </w:tr>
      <w:tr w:rsidR="00E96EA5">
        <w:trPr>
          <w:trHeight w:val="307"/>
        </w:trPr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96EA5" w:rsidRDefault="00F87FEA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1305-62-0</w:t>
            </w: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96EA5" w:rsidRDefault="00F87FEA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>Calcium hydroxide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96EA5" w:rsidRDefault="00F87FEA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96EA5" w:rsidRDefault="00F87FEA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96EA5" w:rsidRDefault="00E96EA5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96EA5" w:rsidRDefault="00F87FEA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96EA5" w:rsidRDefault="00F87FEA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6"/>
              </w:rPr>
              <w:t>REL</w:t>
            </w:r>
          </w:p>
        </w:tc>
      </w:tr>
      <w:tr w:rsidR="00E96EA5">
        <w:trPr>
          <w:trHeight w:val="363"/>
        </w:trPr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EA5" w:rsidRDefault="00E96EA5">
            <w:pPr>
              <w:spacing w:after="160" w:line="259" w:lineRule="auto"/>
              <w:ind w:left="0" w:firstLine="0"/>
            </w:pP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EA5" w:rsidRDefault="00E96EA5">
            <w:pPr>
              <w:spacing w:after="160" w:line="259" w:lineRule="auto"/>
              <w:ind w:left="0" w:firstLine="0"/>
            </w:pP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EA5" w:rsidRDefault="00E96EA5">
            <w:pPr>
              <w:spacing w:after="160" w:line="259" w:lineRule="auto"/>
              <w:ind w:left="0" w:firstLine="0"/>
            </w:pP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EA5" w:rsidRDefault="00F87FEA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EA5" w:rsidRDefault="00E96EA5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EA5" w:rsidRDefault="00F87FEA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EA5" w:rsidRDefault="00F87FEA"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ACGIH-2016</w:t>
            </w:r>
          </w:p>
        </w:tc>
      </w:tr>
    </w:tbl>
    <w:p w:rsidR="00E96EA5" w:rsidRDefault="00F87FEA">
      <w:pPr>
        <w:pStyle w:val="berschrift2"/>
        <w:spacing w:after="101"/>
        <w:ind w:right="2466"/>
      </w:pPr>
      <w:r>
        <w:t>Exposure controls</w:t>
      </w:r>
    </w:p>
    <w:p w:rsidR="00E96EA5" w:rsidRDefault="00F87FEA">
      <w:pPr>
        <w:spacing w:after="5" w:line="265" w:lineRule="auto"/>
        <w:ind w:left="15"/>
      </w:pPr>
      <w:r>
        <w:rPr>
          <w:b/>
        </w:rPr>
        <w:t>Appropriate engineering controls</w:t>
      </w:r>
    </w:p>
    <w:p w:rsidR="00E96EA5" w:rsidRDefault="00F87FEA">
      <w:pPr>
        <w:spacing w:after="61"/>
        <w:ind w:left="19"/>
      </w:pPr>
      <w:r>
        <w:t>The product contains no relevant quantities of materials with critical values that require monitoring at the workplace.</w:t>
      </w:r>
    </w:p>
    <w:p w:rsidR="00E96EA5" w:rsidRDefault="00F87FEA">
      <w:pPr>
        <w:pStyle w:val="berschrift3"/>
        <w:ind w:left="15"/>
      </w:pPr>
      <w:r>
        <w:t>Protective and hygiene measures</w:t>
      </w:r>
    </w:p>
    <w:p w:rsidR="00E96EA5" w:rsidRDefault="00F87FEA">
      <w:pPr>
        <w:ind w:left="19"/>
      </w:pPr>
      <w:r>
        <w:t xml:space="preserve">Do not inhale aerosolized spray mist. </w:t>
      </w:r>
    </w:p>
    <w:p w:rsidR="00E96EA5" w:rsidRDefault="00F87FEA">
      <w:pPr>
        <w:ind w:left="19"/>
      </w:pPr>
      <w:r>
        <w:t>Take off imm</w:t>
      </w:r>
      <w:r>
        <w:t>ediately all contaminated clothing.</w:t>
      </w:r>
    </w:p>
    <w:p w:rsidR="00E96EA5" w:rsidRDefault="00F87FEA">
      <w:pPr>
        <w:spacing w:after="62"/>
        <w:ind w:left="19"/>
      </w:pPr>
      <w:r>
        <w:t>Avoid contact with skin, eyes and clothing.</w:t>
      </w:r>
    </w:p>
    <w:p w:rsidR="00E96EA5" w:rsidRDefault="00F87FEA">
      <w:pPr>
        <w:pStyle w:val="berschrift3"/>
        <w:ind w:left="15"/>
      </w:pPr>
      <w:r>
        <w:t>Eye/face protection</w:t>
      </w:r>
    </w:p>
    <w:p w:rsidR="00E96EA5" w:rsidRDefault="00F87FEA">
      <w:pPr>
        <w:ind w:left="19"/>
      </w:pPr>
      <w:r>
        <w:t>Eye wash bottle with pure water.</w:t>
      </w:r>
    </w:p>
    <w:p w:rsidR="00E96EA5" w:rsidRDefault="00F87FEA">
      <w:pPr>
        <w:spacing w:after="167"/>
        <w:ind w:left="19"/>
      </w:pPr>
      <w:r>
        <w:t>0503-0135_US</w:t>
      </w:r>
    </w:p>
    <w:p w:rsidR="00E96EA5" w:rsidRDefault="00F87FEA">
      <w:pPr>
        <w:spacing w:after="62"/>
        <w:ind w:left="19"/>
      </w:pPr>
      <w:r>
        <w:t>Tightly fitting goggles.</w:t>
      </w:r>
    </w:p>
    <w:p w:rsidR="00E96EA5" w:rsidRDefault="00F87FEA">
      <w:pPr>
        <w:pStyle w:val="berschrift3"/>
        <w:ind w:left="15"/>
      </w:pPr>
      <w:r>
        <w:t>Hand protection</w:t>
      </w:r>
    </w:p>
    <w:p w:rsidR="00E96EA5" w:rsidRDefault="00F87FEA">
      <w:pPr>
        <w:ind w:left="19"/>
      </w:pPr>
      <w:r>
        <w:t xml:space="preserve">Chemical-resistant gloves (EN 374) / NIOSH/MSHA approved </w:t>
      </w:r>
    </w:p>
    <w:p w:rsidR="00E96EA5" w:rsidRDefault="00F87FEA">
      <w:pPr>
        <w:spacing w:after="61"/>
        <w:ind w:left="19"/>
      </w:pPr>
      <w:r>
        <w:t>Chemical protective gloves made of nitrile, nitrile/cotton, butyl or neoprene, with a minimum thickness of 0.7 mm, permeation time of approx. 480 minutes. Select the appropriate glove material adhering to the breakthrough time, permeation rate and the degr</w:t>
      </w:r>
      <w:r>
        <w:t>adation.</w:t>
      </w:r>
    </w:p>
    <w:p w:rsidR="00E96EA5" w:rsidRDefault="00F87FEA">
      <w:pPr>
        <w:ind w:left="19" w:right="7414"/>
      </w:pPr>
      <w:r>
        <w:rPr>
          <w:b/>
        </w:rPr>
        <w:t xml:space="preserve">Skin protection </w:t>
      </w:r>
      <w:r>
        <w:t>Long sleeved clothing.</w:t>
      </w:r>
    </w:p>
    <w:p w:rsidR="00E96EA5" w:rsidRDefault="00F87FEA">
      <w:pPr>
        <w:pStyle w:val="berschrift3"/>
        <w:spacing w:after="64"/>
        <w:ind w:left="15"/>
      </w:pPr>
      <w:r>
        <w:t>Respiratory protection</w:t>
      </w:r>
    </w:p>
    <w:p w:rsidR="00E96EA5" w:rsidRDefault="00F87FEA">
      <w:pPr>
        <w:ind w:left="19"/>
      </w:pPr>
      <w:r>
        <w:t xml:space="preserve">Not required; except in case of aerosolized spray mist. </w:t>
      </w:r>
    </w:p>
    <w:p w:rsidR="00E96EA5" w:rsidRDefault="00F87FEA">
      <w:pPr>
        <w:ind w:left="19"/>
      </w:pPr>
      <w:r>
        <w:t>Mask with filter Type P (EN 141), NIOSH/MSHA approved</w:t>
      </w:r>
    </w:p>
    <w:p w:rsidR="00E96EA5" w:rsidRDefault="00F87FEA">
      <w:pPr>
        <w:spacing w:after="108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744" name="Group 5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369" name="Shape 369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8D0D48" id="Group 5744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">
                <v:shape id="Shape 369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MnMMA&#10;AADcAAAADwAAAGRycy9kb3ducmV2LnhtbESPQYvCMBSE78L+h/AW9iJruiu4Wo2yCKKeRC14fTbP&#10;pti8lCZq/fdGEDwOM/MNM5m1thJXanzpWMFPLwFBnDtdcqEg2y++hyB8QNZYOSYFd/Iwm350Jphq&#10;d+MtXXehEBHCPkUFJoQ6ldLnhiz6nquJo3dyjcUQZVNI3eAtwm0lf5NkIC2WHBcM1jQ3lJ93F6sg&#10;Hy7JLLLDZmv3SRezzV+95qNSX5/t/xhEoDa8w6/2SivoD0bwPBOP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tMnMMAAADcAAAADwAAAAAAAAAAAAAAAACYAgAAZHJzL2Rv&#10;d25yZXYueG1sUEsFBgAAAAAEAAQA9QAAAIg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E96EA5" w:rsidRDefault="00F87FEA">
      <w:pPr>
        <w:pStyle w:val="berschrift1"/>
        <w:spacing w:after="212"/>
      </w:pPr>
      <w:r>
        <w:t>9. Physical and chemical properties</w:t>
      </w:r>
    </w:p>
    <w:p w:rsidR="00E96EA5" w:rsidRDefault="00F87FEA">
      <w:pPr>
        <w:pStyle w:val="berschrift2"/>
        <w:spacing w:after="0"/>
        <w:ind w:right="2466"/>
      </w:pPr>
      <w:r>
        <w:t>Information on basic physical and ch</w:t>
      </w:r>
      <w:r>
        <w:t>emical properties</w:t>
      </w:r>
    </w:p>
    <w:tbl>
      <w:tblPr>
        <w:tblStyle w:val="TableGrid"/>
        <w:tblW w:w="790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3681"/>
        <w:gridCol w:w="71"/>
      </w:tblGrid>
      <w:tr w:rsidR="00E96EA5">
        <w:trPr>
          <w:trHeight w:val="438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right="2517" w:firstLine="0"/>
            </w:pPr>
            <w:r>
              <w:t>Physical state: Color: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12" w:line="259" w:lineRule="auto"/>
              <w:ind w:left="0" w:firstLine="0"/>
            </w:pPr>
            <w:r>
              <w:t>Pasty</w:t>
            </w:r>
          </w:p>
          <w:p w:rsidR="00E96EA5" w:rsidRDefault="00F87FEA">
            <w:pPr>
              <w:spacing w:after="0" w:line="259" w:lineRule="auto"/>
              <w:ind w:left="0" w:firstLine="0"/>
            </w:pPr>
            <w:r>
              <w:t>Product-specific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E96EA5">
            <w:pPr>
              <w:spacing w:after="160" w:line="259" w:lineRule="auto"/>
              <w:ind w:left="0" w:firstLine="0"/>
            </w:pPr>
          </w:p>
        </w:tc>
      </w:tr>
      <w:tr w:rsidR="00E96EA5">
        <w:trPr>
          <w:trHeight w:val="248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Odor: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Odorless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E96EA5">
            <w:pPr>
              <w:spacing w:after="160" w:line="259" w:lineRule="auto"/>
              <w:ind w:left="0" w:firstLine="0"/>
            </w:pPr>
          </w:p>
        </w:tc>
      </w:tr>
      <w:tr w:rsidR="00E96EA5">
        <w:trPr>
          <w:trHeight w:val="597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118" w:line="259" w:lineRule="auto"/>
              <w:ind w:left="0" w:firstLine="0"/>
            </w:pPr>
            <w:r>
              <w:t>pH-Value (at 20 °C):</w:t>
            </w:r>
          </w:p>
          <w:p w:rsidR="00E96EA5" w:rsidRDefault="00F87FEA">
            <w:pPr>
              <w:spacing w:after="0" w:line="259" w:lineRule="auto"/>
              <w:ind w:left="0" w:firstLine="0"/>
            </w:pPr>
            <w:r>
              <w:rPr>
                <w:b/>
              </w:rPr>
              <w:t>Changes in the physical state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11,4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  <w:jc w:val="both"/>
            </w:pPr>
            <w:r>
              <w:t>*</w:t>
            </w:r>
          </w:p>
        </w:tc>
      </w:tr>
      <w:tr w:rsidR="00E96EA5">
        <w:trPr>
          <w:trHeight w:val="269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Melting point/freezing point: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n.d.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E96EA5">
            <w:pPr>
              <w:spacing w:after="160" w:line="259" w:lineRule="auto"/>
              <w:ind w:left="0" w:firstLine="0"/>
            </w:pPr>
          </w:p>
        </w:tc>
      </w:tr>
      <w:tr w:rsidR="00E96EA5">
        <w:trPr>
          <w:trHeight w:val="302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Initial boiling point and boiling range: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n.d.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E96EA5">
            <w:pPr>
              <w:spacing w:after="160" w:line="259" w:lineRule="auto"/>
              <w:ind w:left="0" w:firstLine="0"/>
            </w:pPr>
          </w:p>
        </w:tc>
      </w:tr>
      <w:tr w:rsidR="00E96EA5">
        <w:trPr>
          <w:trHeight w:val="298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Flash point: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n.a.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E96EA5">
            <w:pPr>
              <w:spacing w:after="160" w:line="259" w:lineRule="auto"/>
              <w:ind w:left="0" w:firstLine="0"/>
            </w:pPr>
          </w:p>
        </w:tc>
      </w:tr>
      <w:tr w:rsidR="00E96EA5">
        <w:trPr>
          <w:trHeight w:val="267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Explosive properties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The product is not explosive.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E96EA5">
            <w:pPr>
              <w:spacing w:after="160" w:line="259" w:lineRule="auto"/>
              <w:ind w:left="0" w:firstLine="0"/>
            </w:pPr>
          </w:p>
        </w:tc>
      </w:tr>
      <w:tr w:rsidR="00E96EA5">
        <w:trPr>
          <w:trHeight w:val="253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Oxidizing properties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The product is not self-igniting.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E96EA5">
            <w:pPr>
              <w:spacing w:after="160" w:line="259" w:lineRule="auto"/>
              <w:ind w:left="0" w:firstLine="0"/>
            </w:pPr>
          </w:p>
        </w:tc>
      </w:tr>
      <w:tr w:rsidR="00E96EA5">
        <w:trPr>
          <w:trHeight w:val="234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Density (at 20 °C):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1,2 - 1,5 g/cm³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  <w:jc w:val="both"/>
            </w:pPr>
            <w:r>
              <w:t>*</w:t>
            </w:r>
          </w:p>
        </w:tc>
      </w:tr>
      <w:tr w:rsidR="00E96EA5">
        <w:trPr>
          <w:trHeight w:val="246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Water solubility: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&lt; 2 g/l Miscible g/L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E96EA5">
            <w:pPr>
              <w:spacing w:after="160" w:line="259" w:lineRule="auto"/>
              <w:ind w:left="0" w:firstLine="0"/>
            </w:pPr>
          </w:p>
        </w:tc>
      </w:tr>
      <w:tr w:rsidR="00E96EA5">
        <w:trPr>
          <w:trHeight w:val="218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Viscosity / dynamic: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2300 mPa·s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  <w:jc w:val="both"/>
            </w:pPr>
            <w:r>
              <w:t>*</w:t>
            </w:r>
          </w:p>
        </w:tc>
      </w:tr>
    </w:tbl>
    <w:p w:rsidR="00E96EA5" w:rsidRDefault="00F87FEA">
      <w:pPr>
        <w:pStyle w:val="berschrift2"/>
        <w:ind w:right="2466"/>
      </w:pPr>
      <w:r>
        <w:t>Other information</w:t>
      </w:r>
    </w:p>
    <w:p w:rsidR="00E96EA5" w:rsidRDefault="00F87FEA">
      <w:pPr>
        <w:ind w:left="19"/>
      </w:pPr>
      <w:r>
        <w:t>No data available.</w:t>
      </w:r>
    </w:p>
    <w:p w:rsidR="00E96EA5" w:rsidRDefault="00F87FEA">
      <w:pPr>
        <w:ind w:left="19"/>
      </w:pPr>
      <w:r>
        <w:t>* The values are for freshly produced material and may change with the time.</w:t>
      </w:r>
    </w:p>
    <w:p w:rsidR="00E96EA5" w:rsidRDefault="00F87FEA">
      <w:pPr>
        <w:spacing w:after="108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745" name="Group 5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370" name="Shape 370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76634" id="Group 5745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">
                <v:shape id="Shape 370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z3L8A&#10;AADcAAAADwAAAGRycy9kb3ducmV2LnhtbERPTYvCMBC9C/6HMAteRFMVVLpGEUHUk6gFr2Mz25Rt&#10;JqWJWv+9OQgeH+97sWptJR7U+NKxgtEwAUGcO11yoSC7bAdzED4ga6wck4IXeVgtu50Fpto9+USP&#10;cyhEDGGfogITQp1K6XNDFv3Q1cSR+3ONxRBhU0jd4DOG20qOk2QqLZYcGwzWtDGU/5/vVkE+35HZ&#10;ZtfjyV6SPmbHWX3gm1K9n3b9CyJQG77ij3uvFUxmcX48E4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2HPcvwAAANwAAAAPAAAAAAAAAAAAAAAAAJgCAABkcnMvZG93bnJl&#10;di54bWxQSwUGAAAAAAQABAD1AAAAhA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E96EA5" w:rsidRDefault="00F87FEA">
      <w:pPr>
        <w:pStyle w:val="berschrift1"/>
      </w:pPr>
      <w:r>
        <w:t>10. Stability and reactivity</w:t>
      </w:r>
    </w:p>
    <w:p w:rsidR="00E96EA5" w:rsidRDefault="00F87FEA">
      <w:pPr>
        <w:spacing w:after="23" w:line="266" w:lineRule="auto"/>
        <w:ind w:right="2466"/>
      </w:pPr>
      <w:r>
        <w:rPr>
          <w:b/>
          <w:u w:val="single" w:color="000000"/>
        </w:rPr>
        <w:t>Reactivity</w:t>
      </w:r>
    </w:p>
    <w:p w:rsidR="00E96EA5" w:rsidRDefault="00F87FEA">
      <w:pPr>
        <w:spacing w:after="50"/>
        <w:ind w:left="19"/>
      </w:pPr>
      <w:r>
        <w:t>Stable under normal conditions.</w:t>
      </w:r>
    </w:p>
    <w:p w:rsidR="00E96EA5" w:rsidRDefault="00F87FEA">
      <w:pPr>
        <w:pStyle w:val="berschrift2"/>
        <w:spacing w:after="84"/>
        <w:ind w:right="2466"/>
      </w:pPr>
      <w:r>
        <w:lastRenderedPageBreak/>
        <w:t>Chemical stability</w:t>
      </w:r>
    </w:p>
    <w:p w:rsidR="00E96EA5" w:rsidRDefault="00F87FEA">
      <w:pPr>
        <w:tabs>
          <w:tab w:val="center" w:pos="4042"/>
        </w:tabs>
        <w:spacing w:after="62"/>
        <w:ind w:left="0" w:firstLine="0"/>
      </w:pPr>
      <w:r>
        <w:t>Stability:</w:t>
      </w:r>
      <w:r>
        <w:tab/>
        <w:t>Stable</w:t>
      </w:r>
    </w:p>
    <w:p w:rsidR="00E96EA5" w:rsidRDefault="00F87FEA">
      <w:pPr>
        <w:spacing w:after="65"/>
        <w:ind w:left="19"/>
      </w:pPr>
      <w:r>
        <w:t>Stable under normal conditions.</w:t>
      </w:r>
    </w:p>
    <w:p w:rsidR="00E96EA5" w:rsidRDefault="00F87FEA">
      <w:pPr>
        <w:pStyle w:val="berschrift2"/>
        <w:spacing w:after="92"/>
        <w:ind w:right="2466"/>
      </w:pPr>
      <w:r>
        <w:t>Possibility of ha</w:t>
      </w:r>
      <w:r>
        <w:t>zardous reactions</w:t>
      </w:r>
    </w:p>
    <w:p w:rsidR="00E96EA5" w:rsidRDefault="00F87FEA">
      <w:pPr>
        <w:tabs>
          <w:tab w:val="center" w:pos="4325"/>
        </w:tabs>
        <w:spacing w:after="63"/>
        <w:ind w:left="0" w:firstLine="0"/>
      </w:pPr>
      <w:r>
        <w:t>Hazardous reactions:</w:t>
      </w:r>
      <w:r>
        <w:tab/>
        <w:t>Will not occur</w:t>
      </w:r>
    </w:p>
    <w:p w:rsidR="00E96EA5" w:rsidRDefault="00F87FEA">
      <w:pPr>
        <w:spacing w:after="73"/>
        <w:ind w:left="19"/>
      </w:pPr>
      <w:r>
        <w:t>None under normal processing.</w:t>
      </w:r>
    </w:p>
    <w:p w:rsidR="00E96EA5" w:rsidRDefault="00F87FEA">
      <w:pPr>
        <w:pStyle w:val="berschrift2"/>
        <w:ind w:right="2466"/>
      </w:pPr>
      <w:r>
        <w:t>Conditions to avoid</w:t>
      </w:r>
    </w:p>
    <w:p w:rsidR="00E96EA5" w:rsidRDefault="00F87FEA">
      <w:pPr>
        <w:ind w:left="19"/>
      </w:pPr>
      <w:r>
        <w:t xml:space="preserve">Keep from freezing.  </w:t>
      </w:r>
    </w:p>
    <w:p w:rsidR="00E96EA5" w:rsidRDefault="00F87FEA">
      <w:pPr>
        <w:spacing w:after="62"/>
        <w:ind w:left="19"/>
      </w:pPr>
      <w:r>
        <w:t>Protect from heat and direct solar radiation.</w:t>
      </w:r>
    </w:p>
    <w:p w:rsidR="00E96EA5" w:rsidRDefault="00F87FEA">
      <w:pPr>
        <w:pStyle w:val="berschrift2"/>
        <w:ind w:right="2466"/>
      </w:pPr>
      <w:r>
        <w:t>Incompatible materials</w:t>
      </w:r>
    </w:p>
    <w:p w:rsidR="00E96EA5" w:rsidRDefault="00F87FEA">
      <w:pPr>
        <w:ind w:left="19"/>
      </w:pPr>
      <w:r>
        <w:t xml:space="preserve">Acids. </w:t>
      </w:r>
    </w:p>
    <w:p w:rsidR="00E96EA5" w:rsidRDefault="00F87FEA">
      <w:pPr>
        <w:spacing w:after="68"/>
        <w:ind w:left="19"/>
      </w:pPr>
      <w:r>
        <w:t>Aluminium</w:t>
      </w:r>
    </w:p>
    <w:p w:rsidR="00E96EA5" w:rsidRDefault="00F87FEA">
      <w:pPr>
        <w:pStyle w:val="berschrift2"/>
        <w:ind w:right="2466"/>
      </w:pPr>
      <w:r>
        <w:t>Hazardous decomposition products</w:t>
      </w:r>
    </w:p>
    <w:p w:rsidR="00E96EA5" w:rsidRDefault="00F87FEA">
      <w:pPr>
        <w:ind w:left="19"/>
      </w:pPr>
      <w:r>
        <w:t>No decomposition if stored and applied as directed.</w:t>
      </w:r>
    </w:p>
    <w:p w:rsidR="00E96EA5" w:rsidRDefault="00F87FEA">
      <w:pPr>
        <w:spacing w:after="71"/>
        <w:ind w:left="19"/>
      </w:pPr>
      <w:r>
        <w:t>0503-0135_US</w:t>
      </w:r>
    </w:p>
    <w:p w:rsidR="00E96EA5" w:rsidRDefault="00F87FEA">
      <w:pPr>
        <w:spacing w:after="115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257" name="Group 6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472" name="Shape 472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D1488" id="Group 6257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DcmlOqbgIAAP8FAAAOAAAAAAAAAAAAAAAAAC4C&#10;AABkcnMvZTJvRG9jLnhtbFBLAQItABQABgAIAAAAIQAbYCUT2gAAAAMBAAAPAAAAAAAAAAAAAAAA&#10;AMgEAABkcnMvZG93bnJldi54bWxQSwUGAAAAAAQABADzAAAAzwUAAAAA&#10;">
                <v:shape id="Shape 472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FVcIA&#10;AADcAAAADwAAAGRycy9kb3ducmV2LnhtbESPQYvCMBSE74L/ITzBi2i6sqhUo8iC6J5ELXh9Ns+m&#10;2LyUJmr3328EweMwM98wi1VrK/GgxpeOFXyNEhDEudMlFwqy02Y4A+EDssbKMSn4Iw+rZbezwFS7&#10;Jx/ocQyFiBD2KSowIdSplD43ZNGPXE0cvatrLIYom0LqBp8Rbis5TpKJtFhyXDBY04+h/Ha8WwX5&#10;bEtmk533B3tKBpjtp/UvX5Tq99r1HESgNnzC7/ZOK/iejuF1Jh4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IVVwgAAANwAAAAPAAAAAAAAAAAAAAAAAJgCAABkcnMvZG93&#10;bnJldi54bWxQSwUGAAAAAAQABAD1AAAAhw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E96EA5" w:rsidRDefault="00F87FEA">
      <w:pPr>
        <w:pStyle w:val="berschrift1"/>
      </w:pPr>
      <w:r>
        <w:t>11. Toxicological information</w:t>
      </w:r>
    </w:p>
    <w:p w:rsidR="00E96EA5" w:rsidRDefault="00F87FEA">
      <w:pPr>
        <w:pStyle w:val="berschrift2"/>
        <w:spacing w:after="107"/>
        <w:ind w:right="2466"/>
      </w:pPr>
      <w:r>
        <w:t>Information on toxicological effects</w:t>
      </w:r>
    </w:p>
    <w:p w:rsidR="00E96EA5" w:rsidRDefault="00F87FEA">
      <w:pPr>
        <w:spacing w:after="5" w:line="265" w:lineRule="auto"/>
        <w:ind w:left="15"/>
      </w:pPr>
      <w:r>
        <w:rPr>
          <w:b/>
        </w:rPr>
        <w:t>Route(s) of Entry</w:t>
      </w:r>
    </w:p>
    <w:p w:rsidR="00E96EA5" w:rsidRDefault="00F87FEA">
      <w:pPr>
        <w:spacing w:after="61"/>
        <w:ind w:left="19"/>
      </w:pPr>
      <w:r>
        <w:t>Skin and eye contact, inhalation and ingestion.</w:t>
      </w:r>
    </w:p>
    <w:p w:rsidR="00E96EA5" w:rsidRDefault="00F87FEA">
      <w:pPr>
        <w:pStyle w:val="berschrift3"/>
        <w:ind w:left="15"/>
      </w:pPr>
      <w:r>
        <w:t>Acute toxicity</w:t>
      </w:r>
    </w:p>
    <w:p w:rsidR="00E96EA5" w:rsidRDefault="00F87FEA">
      <w:pPr>
        <w:ind w:left="19" w:right="3673"/>
      </w:pPr>
      <w:r>
        <w:t>Based on available data, the classificati</w:t>
      </w:r>
      <w:r>
        <w:t>on criteria are not met. calcium dihydroxide:</w:t>
      </w:r>
    </w:p>
    <w:p w:rsidR="00E96EA5" w:rsidRDefault="00F87FEA">
      <w:pPr>
        <w:ind w:left="19"/>
      </w:pPr>
      <w:r>
        <w:t>Oral LD50 &gt;2000 mg/kg (rat) (OECD 425)</w:t>
      </w:r>
    </w:p>
    <w:p w:rsidR="00E96EA5" w:rsidRDefault="00F87FEA">
      <w:pPr>
        <w:spacing w:after="63"/>
        <w:ind w:left="19"/>
      </w:pPr>
      <w:r>
        <w:t>Dermal LD50 &gt; 2500 mg/kg (rabbit) (OECD 402)</w:t>
      </w:r>
    </w:p>
    <w:p w:rsidR="00E96EA5" w:rsidRDefault="00F87FEA">
      <w:pPr>
        <w:pStyle w:val="berschrift3"/>
        <w:ind w:left="15"/>
      </w:pPr>
      <w:r>
        <w:t>Irritation and corrosivity</w:t>
      </w:r>
    </w:p>
    <w:p w:rsidR="00E96EA5" w:rsidRDefault="00F87FEA">
      <w:pPr>
        <w:ind w:left="19"/>
      </w:pPr>
      <w:r>
        <w:t>Causes skin irritation</w:t>
      </w:r>
    </w:p>
    <w:p w:rsidR="00E96EA5" w:rsidRDefault="00F87FEA">
      <w:pPr>
        <w:spacing w:after="63"/>
        <w:ind w:left="19"/>
      </w:pPr>
      <w:r>
        <w:t>Causes serious eye damage</w:t>
      </w:r>
    </w:p>
    <w:p w:rsidR="00E96EA5" w:rsidRDefault="00F87FEA">
      <w:pPr>
        <w:spacing w:after="5" w:line="265" w:lineRule="auto"/>
        <w:ind w:left="15"/>
      </w:pPr>
      <w:r>
        <w:rPr>
          <w:b/>
        </w:rPr>
        <w:t>Sensitizing effects</w:t>
      </w:r>
    </w:p>
    <w:p w:rsidR="00E96EA5" w:rsidRDefault="00F87FEA">
      <w:pPr>
        <w:spacing w:after="66"/>
        <w:ind w:left="19"/>
      </w:pPr>
      <w:r>
        <w:t>Based on available data, the classification criteria are not met.</w:t>
      </w:r>
    </w:p>
    <w:p w:rsidR="00E96EA5" w:rsidRDefault="00F87FEA">
      <w:pPr>
        <w:spacing w:after="5" w:line="265" w:lineRule="auto"/>
        <w:ind w:left="15"/>
      </w:pPr>
      <w:r>
        <w:rPr>
          <w:b/>
        </w:rPr>
        <w:t>Specific target organ toxicity (STOT) - single exposure</w:t>
      </w:r>
    </w:p>
    <w:p w:rsidR="00E96EA5" w:rsidRDefault="00F87FEA">
      <w:pPr>
        <w:spacing w:after="63"/>
        <w:ind w:left="19"/>
      </w:pPr>
      <w:r>
        <w:t>Based on available data, the classification criteria are not met.</w:t>
      </w:r>
    </w:p>
    <w:p w:rsidR="00E96EA5" w:rsidRDefault="00F87FEA">
      <w:pPr>
        <w:spacing w:after="5" w:line="265" w:lineRule="auto"/>
        <w:ind w:left="15"/>
      </w:pPr>
      <w:r>
        <w:rPr>
          <w:b/>
        </w:rPr>
        <w:t>Severe effects after repeated or prolonged exposure</w:t>
      </w:r>
    </w:p>
    <w:p w:rsidR="00E96EA5" w:rsidRDefault="00F87FEA">
      <w:pPr>
        <w:spacing w:after="58"/>
        <w:ind w:left="19"/>
      </w:pPr>
      <w:r>
        <w:t>Based on availab</w:t>
      </w:r>
      <w:r>
        <w:t>le data, the classification criteria are not met.</w:t>
      </w:r>
    </w:p>
    <w:p w:rsidR="00E96EA5" w:rsidRDefault="00F87FEA">
      <w:pPr>
        <w:pStyle w:val="berschrift3"/>
        <w:ind w:left="15"/>
      </w:pPr>
      <w:r>
        <w:t>Carcinogenic/mutagenic/toxic effects for reproduction</w:t>
      </w:r>
    </w:p>
    <w:p w:rsidR="00E96EA5" w:rsidRDefault="00F87FEA">
      <w:pPr>
        <w:ind w:left="19"/>
      </w:pPr>
      <w:r>
        <w:t>Based on available data, the classification criteria are not met.</w:t>
      </w:r>
    </w:p>
    <w:tbl>
      <w:tblPr>
        <w:tblStyle w:val="TableGrid"/>
        <w:tblW w:w="397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746"/>
      </w:tblGrid>
      <w:tr w:rsidR="00E96EA5">
        <w:trPr>
          <w:trHeight w:val="209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Carcinogenicity (NTP):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  <w:jc w:val="both"/>
            </w:pPr>
            <w:r>
              <w:t>Not listed</w:t>
            </w:r>
          </w:p>
        </w:tc>
      </w:tr>
      <w:tr w:rsidR="00E96EA5">
        <w:trPr>
          <w:trHeight w:val="257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Carcinogenicity (IARC):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  <w:jc w:val="both"/>
            </w:pPr>
            <w:r>
              <w:t>Not listed</w:t>
            </w:r>
          </w:p>
        </w:tc>
      </w:tr>
      <w:tr w:rsidR="00E96EA5">
        <w:trPr>
          <w:trHeight w:val="217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Carcinogenicity (OSHA):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  <w:jc w:val="both"/>
            </w:pPr>
            <w:r>
              <w:t>Not listed</w:t>
            </w:r>
          </w:p>
        </w:tc>
      </w:tr>
    </w:tbl>
    <w:p w:rsidR="00E96EA5" w:rsidRDefault="00F87FEA">
      <w:pPr>
        <w:pStyle w:val="berschrift3"/>
        <w:ind w:left="15"/>
      </w:pPr>
      <w:r>
        <w:t>Aspiration hazard</w:t>
      </w:r>
    </w:p>
    <w:p w:rsidR="00E96EA5" w:rsidRDefault="00F87FEA">
      <w:pPr>
        <w:ind w:left="19"/>
      </w:pPr>
      <w:r>
        <w:t>Based on available data, the classification criteria are not met.</w:t>
      </w:r>
    </w:p>
    <w:p w:rsidR="00E96EA5" w:rsidRDefault="00F87FEA">
      <w:pPr>
        <w:spacing w:after="104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258" name="Group 6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473" name="Shape 473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34789C" id="Group 6258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BDzYYdbgIAAP8FAAAOAAAAAAAAAAAAAAAAAC4C&#10;AABkcnMvZTJvRG9jLnhtbFBLAQItABQABgAIAAAAIQAbYCUT2gAAAAMBAAAPAAAAAAAAAAAAAAAA&#10;AMgEAABkcnMvZG93bnJldi54bWxQSwUGAAAAAAQABADzAAAAzwUAAAAA&#10;">
                <v:shape id="Shape 473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gzsUA&#10;AADcAAAADwAAAGRycy9kb3ducmV2LnhtbESPQWvCQBSE74X+h+UVvJS6sZUq0U0ogmhPQQ30+pp9&#10;ZkOzb0N2a+K/7xYEj8PMfMOs89G24kK9bxwrmE0TEMSV0w3XCsrT9mUJwgdkja1jUnAlD3n2+LDG&#10;VLuBD3Q5hlpECPsUFZgQulRKXxmy6KeuI47e2fUWQ5R9LXWPQ4TbVr4mybu02HBcMNjRxlD1c/y1&#10;Cqrljsy2/CoO9pQ8Y1ksuk/+VmryNH6sQAQawz18a++1gvniDf7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CDOxQAAANwAAAAPAAAAAAAAAAAAAAAAAJgCAABkcnMv&#10;ZG93bnJldi54bWxQSwUGAAAAAAQABAD1AAAAig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E96EA5" w:rsidRDefault="00F87FEA">
      <w:pPr>
        <w:pStyle w:val="berschrift1"/>
        <w:spacing w:after="135"/>
      </w:pPr>
      <w:r>
        <w:t>12. Ecological information</w:t>
      </w:r>
    </w:p>
    <w:p w:rsidR="00E96EA5" w:rsidRDefault="00F87FEA">
      <w:pPr>
        <w:pStyle w:val="berschrift2"/>
        <w:ind w:right="2466"/>
      </w:pPr>
      <w:r>
        <w:t>Ecotoxicity</w:t>
      </w:r>
    </w:p>
    <w:p w:rsidR="00E96EA5" w:rsidRDefault="00F87FEA">
      <w:pPr>
        <w:spacing w:after="60"/>
        <w:ind w:left="19" w:right="6486"/>
      </w:pPr>
      <w:r>
        <w:t xml:space="preserve">No toxicological data available. </w:t>
      </w:r>
      <w:r>
        <w:rPr>
          <w:b/>
          <w:u w:val="single" w:color="000000"/>
        </w:rPr>
        <w:t xml:space="preserve">Persistence and degradability </w:t>
      </w:r>
      <w:r>
        <w:t>No data available.</w:t>
      </w:r>
    </w:p>
    <w:p w:rsidR="00E96EA5" w:rsidRDefault="00F87FEA">
      <w:pPr>
        <w:spacing w:after="56" w:line="266" w:lineRule="auto"/>
        <w:ind w:right="6797"/>
      </w:pPr>
      <w:r>
        <w:rPr>
          <w:b/>
          <w:u w:val="single" w:color="000000"/>
        </w:rPr>
        <w:t xml:space="preserve">Bioaccumulative potential </w:t>
      </w:r>
      <w:r>
        <w:t>No data available.</w:t>
      </w:r>
    </w:p>
    <w:p w:rsidR="00E96EA5" w:rsidRDefault="00F87FEA">
      <w:pPr>
        <w:pStyle w:val="berschrift2"/>
        <w:ind w:right="2466"/>
      </w:pPr>
      <w:r>
        <w:lastRenderedPageBreak/>
        <w:t>Mobility in soil</w:t>
      </w:r>
    </w:p>
    <w:p w:rsidR="00E96EA5" w:rsidRDefault="00F87FEA">
      <w:pPr>
        <w:spacing w:after="62"/>
        <w:ind w:left="19"/>
      </w:pPr>
      <w:r>
        <w:t>No data available.</w:t>
      </w:r>
    </w:p>
    <w:p w:rsidR="00E96EA5" w:rsidRDefault="00F87FEA">
      <w:pPr>
        <w:spacing w:after="59"/>
        <w:ind w:left="19" w:right="6828"/>
      </w:pPr>
      <w:r>
        <w:rPr>
          <w:b/>
          <w:u w:val="single" w:color="000000"/>
        </w:rPr>
        <w:t xml:space="preserve">Other adverse effects </w:t>
      </w:r>
      <w:r>
        <w:t>Slightly water hazardous.</w:t>
      </w:r>
    </w:p>
    <w:p w:rsidR="00E96EA5" w:rsidRDefault="00F87FEA">
      <w:pPr>
        <w:pStyle w:val="berschrift3"/>
        <w:ind w:left="15"/>
      </w:pPr>
      <w:r>
        <w:t>Further information</w:t>
      </w:r>
    </w:p>
    <w:p w:rsidR="00E96EA5" w:rsidRDefault="00F87FEA">
      <w:pPr>
        <w:ind w:left="19"/>
      </w:pPr>
      <w:r>
        <w:t>Do not flush into surface water or sanitary sewer system.</w:t>
      </w:r>
    </w:p>
    <w:p w:rsidR="00E96EA5" w:rsidRDefault="00F87FEA">
      <w:pPr>
        <w:spacing w:after="107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259" name="Group 6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95EA1F" id="Group 6259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">
                <v:shape id="Shape 474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4usIA&#10;AADcAAAADwAAAGRycy9kb3ducmV2LnhtbESPQYvCMBSE74L/ITzBi2i6IqtUo8iCqCdRC16fzbMp&#10;Ni+liVr/vVlY2OMwM98wi1VrK/GkxpeOFXyNEhDEudMlFwqy82Y4A+EDssbKMSl4k4fVsttZYKrd&#10;i4/0PIVCRAj7FBWYEOpUSp8bsuhHriaO3s01FkOUTSF1g68It5UcJ8m3tFhyXDBY04+h/H56WAX5&#10;bEtmk10OR3tOBpgdpvWer0r1e+16DiJQG/7Df+2dVjCZTuD3TDwCc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bi6wgAAANwAAAAPAAAAAAAAAAAAAAAAAJgCAABkcnMvZG93&#10;bnJldi54bWxQSwUGAAAAAAQABAD1AAAAhw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E96EA5" w:rsidRDefault="00F87FEA">
      <w:pPr>
        <w:pStyle w:val="berschrift1"/>
        <w:spacing w:after="216"/>
      </w:pPr>
      <w:r>
        <w:t>13. Disposal considerations</w:t>
      </w:r>
    </w:p>
    <w:p w:rsidR="00E96EA5" w:rsidRDefault="00F87FEA">
      <w:pPr>
        <w:pStyle w:val="berschrift2"/>
        <w:spacing w:after="103"/>
        <w:ind w:right="2466"/>
      </w:pPr>
      <w:r>
        <w:t>Waste treatment methods</w:t>
      </w:r>
    </w:p>
    <w:p w:rsidR="00E96EA5" w:rsidRDefault="00F87FEA">
      <w:pPr>
        <w:spacing w:after="5" w:line="265" w:lineRule="auto"/>
        <w:ind w:left="15"/>
      </w:pPr>
      <w:r>
        <w:rPr>
          <w:b/>
        </w:rPr>
        <w:t>Advice on disposal</w:t>
      </w:r>
    </w:p>
    <w:p w:rsidR="00E96EA5" w:rsidRDefault="00F87FEA">
      <w:pPr>
        <w:spacing w:after="85"/>
        <w:ind w:left="19"/>
      </w:pPr>
      <w:r>
        <w:t>Disposal in accordance with local regulations.</w:t>
      </w:r>
    </w:p>
    <w:p w:rsidR="00E96EA5" w:rsidRDefault="00F87FEA">
      <w:pPr>
        <w:pStyle w:val="berschrift3"/>
        <w:ind w:left="15"/>
      </w:pPr>
      <w:r>
        <w:t>Contaminated packaging</w:t>
      </w:r>
    </w:p>
    <w:p w:rsidR="00E96EA5" w:rsidRDefault="00F87FEA">
      <w:pPr>
        <w:ind w:left="19" w:right="4812"/>
      </w:pPr>
      <w:r>
        <w:t>Disposal in accordance with local regulations. Cleaning agent: Water</w:t>
      </w:r>
    </w:p>
    <w:p w:rsidR="00E96EA5" w:rsidRDefault="00F87FEA">
      <w:pPr>
        <w:spacing w:after="112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260" name="Group 6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475" name="Shape 475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43FC99" id="Group 6260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AHqSnobgIAAP8FAAAOAAAAAAAAAAAAAAAAAC4C&#10;AABkcnMvZTJvRG9jLnhtbFBLAQItABQABgAIAAAAIQAbYCUT2gAAAAMBAAAPAAAAAAAAAAAAAAAA&#10;AMgEAABkcnMvZG93bnJldi54bWxQSwUGAAAAAAQABADzAAAAzwUAAAAA&#10;">
                <v:shape id="Shape 475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dIcUA&#10;AADcAAAADwAAAGRycy9kb3ducmV2LnhtbESPQWvCQBSE74X+h+UVvJS6sdQq0U0ogmhPQQ30+pp9&#10;ZkOzb0N2a+K/7xYEj8PMfMOs89G24kK9bxwrmE0TEMSV0w3XCsrT9mUJwgdkja1jUnAlD3n2+LDG&#10;VLuBD3Q5hlpECPsUFZgQulRKXxmy6KeuI47e2fUWQ5R9LXWPQ4TbVr4mybu02HBcMNjRxlD1c/y1&#10;Cqrljsy2/CoO9pQ8Y1ksuk/+VmryNH6sQAQawz18a++1grfFHP7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R0hxQAAANwAAAAPAAAAAAAAAAAAAAAAAJgCAABkcnMv&#10;ZG93bnJldi54bWxQSwUGAAAAAAQABAD1AAAAig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E96EA5" w:rsidRDefault="00F87FEA">
      <w:pPr>
        <w:pStyle w:val="berschrift1"/>
      </w:pPr>
      <w:r>
        <w:t>14. Transport information</w:t>
      </w:r>
    </w:p>
    <w:p w:rsidR="00E96EA5" w:rsidRDefault="00F87FEA">
      <w:pPr>
        <w:spacing w:after="242"/>
        <w:ind w:left="19"/>
      </w:pPr>
      <w:r>
        <w:t>0503-0135_US</w:t>
      </w:r>
    </w:p>
    <w:p w:rsidR="00E96EA5" w:rsidRDefault="00F87FEA">
      <w:pPr>
        <w:pStyle w:val="berschrift2"/>
        <w:spacing w:after="5" w:line="265" w:lineRule="auto"/>
        <w:ind w:left="15"/>
      </w:pPr>
      <w:r>
        <w:rPr>
          <w:u w:val="none"/>
        </w:rPr>
        <w:t>US DOT 49 CFR 172.101</w:t>
      </w:r>
    </w:p>
    <w:tbl>
      <w:tblPr>
        <w:tblStyle w:val="TableGrid"/>
        <w:tblW w:w="886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5073"/>
      </w:tblGrid>
      <w:tr w:rsidR="00E96EA5">
        <w:trPr>
          <w:trHeight w:val="52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77" w:line="259" w:lineRule="auto"/>
              <w:ind w:left="0" w:firstLine="0"/>
            </w:pPr>
            <w:r>
              <w:rPr>
                <w:b/>
                <w:u w:val="single" w:color="000000"/>
              </w:rPr>
              <w:t>Proper shipping name:</w:t>
            </w:r>
          </w:p>
          <w:p w:rsidR="00E96EA5" w:rsidRDefault="00F87FEA">
            <w:pPr>
              <w:spacing w:after="0" w:line="259" w:lineRule="auto"/>
              <w:ind w:left="0" w:firstLine="0"/>
            </w:pPr>
            <w:r>
              <w:rPr>
                <w:b/>
              </w:rPr>
              <w:t>Marine transport (IMDG)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Not regulated.</w:t>
            </w:r>
          </w:p>
        </w:tc>
      </w:tr>
      <w:tr w:rsidR="00E96EA5">
        <w:trPr>
          <w:trHeight w:val="59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81" w:line="259" w:lineRule="auto"/>
              <w:ind w:left="0" w:firstLine="0"/>
            </w:pPr>
            <w:r>
              <w:rPr>
                <w:b/>
                <w:u w:val="single" w:color="000000"/>
              </w:rPr>
              <w:t>UN proper shipping name:</w:t>
            </w:r>
          </w:p>
          <w:p w:rsidR="00E96EA5" w:rsidRDefault="00F87FEA">
            <w:pPr>
              <w:spacing w:after="0" w:line="259" w:lineRule="auto"/>
              <w:ind w:left="0" w:firstLine="0"/>
            </w:pPr>
            <w:r>
              <w:rPr>
                <w:b/>
              </w:rPr>
              <w:t>Air transport (ICAO-TI/IATA-DGR)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Not regulated.</w:t>
            </w:r>
          </w:p>
        </w:tc>
      </w:tr>
      <w:tr w:rsidR="00E96EA5">
        <w:trPr>
          <w:trHeight w:val="293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UN number: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UN 3266</w:t>
            </w:r>
          </w:p>
        </w:tc>
      </w:tr>
      <w:tr w:rsidR="00E96EA5">
        <w:trPr>
          <w:trHeight w:val="498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UN proper shipping name: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6" w:line="259" w:lineRule="auto"/>
              <w:ind w:left="0" w:firstLine="0"/>
              <w:jc w:val="both"/>
            </w:pPr>
            <w:r>
              <w:t xml:space="preserve">CORROSIVE LIQUID, BASIC, INORGANIC, N.O.S. (CALCIUM </w:t>
            </w:r>
          </w:p>
          <w:p w:rsidR="00E96EA5" w:rsidRDefault="00F87FEA">
            <w:pPr>
              <w:spacing w:after="0" w:line="259" w:lineRule="auto"/>
              <w:ind w:left="0" w:firstLine="0"/>
            </w:pPr>
            <w:r>
              <w:t>DIHYDROXIDE)</w:t>
            </w:r>
          </w:p>
        </w:tc>
      </w:tr>
      <w:tr w:rsidR="00E96EA5">
        <w:trPr>
          <w:trHeight w:val="276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Transport hazard class(es):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8</w:t>
            </w:r>
          </w:p>
        </w:tc>
      </w:tr>
      <w:tr w:rsidR="00E96EA5">
        <w:trPr>
          <w:trHeight w:val="277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Packing group: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III</w:t>
            </w:r>
          </w:p>
        </w:tc>
      </w:tr>
      <w:tr w:rsidR="00E96EA5">
        <w:trPr>
          <w:trHeight w:val="221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Hazard label: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8</w:t>
            </w:r>
          </w:p>
        </w:tc>
      </w:tr>
    </w:tbl>
    <w:p w:rsidR="00E96EA5" w:rsidRDefault="00F87FEA">
      <w:pPr>
        <w:spacing w:after="48" w:line="259" w:lineRule="auto"/>
        <w:ind w:left="3788" w:firstLine="0"/>
      </w:pPr>
      <w:r>
        <w:rPr>
          <w:noProof/>
        </w:rPr>
        <w:drawing>
          <wp:inline distT="0" distB="0" distL="0" distR="0">
            <wp:extent cx="541020" cy="541020"/>
            <wp:effectExtent l="0" t="0" r="0" b="0"/>
            <wp:docPr id="593" name="Picture 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" name="Picture 5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84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1704"/>
        <w:gridCol w:w="348"/>
      </w:tblGrid>
      <w:tr w:rsidR="00E96EA5">
        <w:trPr>
          <w:trHeight w:val="201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Limited quantity Passenger: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1 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E96EA5">
            <w:pPr>
              <w:spacing w:after="160" w:line="259" w:lineRule="auto"/>
              <w:ind w:left="0" w:firstLine="0"/>
            </w:pPr>
          </w:p>
        </w:tc>
      </w:tr>
      <w:tr w:rsidR="00E96EA5">
        <w:trPr>
          <w:trHeight w:val="232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Passenger LQ: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Y841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E96EA5">
            <w:pPr>
              <w:spacing w:after="160" w:line="259" w:lineRule="auto"/>
              <w:ind w:left="0" w:firstLine="0"/>
            </w:pPr>
          </w:p>
        </w:tc>
      </w:tr>
      <w:tr w:rsidR="00E96EA5">
        <w:trPr>
          <w:trHeight w:val="252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Excepted quantity: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E1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E96EA5">
            <w:pPr>
              <w:spacing w:after="160" w:line="259" w:lineRule="auto"/>
              <w:ind w:left="0" w:firstLine="0"/>
            </w:pPr>
          </w:p>
        </w:tc>
      </w:tr>
      <w:tr w:rsidR="00E96EA5">
        <w:trPr>
          <w:trHeight w:val="252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IATA-packing instructions - Passenger: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E96EA5">
            <w:pPr>
              <w:spacing w:after="160" w:line="259" w:lineRule="auto"/>
              <w:ind w:left="0" w:firstLine="0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  <w:jc w:val="both"/>
            </w:pPr>
            <w:r>
              <w:t>852</w:t>
            </w:r>
          </w:p>
        </w:tc>
      </w:tr>
      <w:tr w:rsidR="00E96EA5">
        <w:trPr>
          <w:trHeight w:val="232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IATA-max. quantity - Passenger: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E96EA5">
            <w:pPr>
              <w:spacing w:after="160" w:line="259" w:lineRule="auto"/>
              <w:ind w:left="0" w:firstLine="0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5 L</w:t>
            </w:r>
          </w:p>
        </w:tc>
      </w:tr>
      <w:tr w:rsidR="00E96EA5">
        <w:trPr>
          <w:trHeight w:val="232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IATA-packing instructions - Cargo: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E96EA5">
            <w:pPr>
              <w:spacing w:after="160" w:line="259" w:lineRule="auto"/>
              <w:ind w:left="0" w:firstLine="0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  <w:jc w:val="both"/>
            </w:pPr>
            <w:r>
              <w:t>856</w:t>
            </w:r>
          </w:p>
        </w:tc>
      </w:tr>
      <w:tr w:rsidR="00E96EA5">
        <w:trPr>
          <w:trHeight w:val="201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</w:pPr>
            <w:r>
              <w:t>IATA-max. quantity - Cargo: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E96EA5">
            <w:pPr>
              <w:spacing w:after="160" w:line="259" w:lineRule="auto"/>
              <w:ind w:left="0" w:firstLine="0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0" w:firstLine="0"/>
              <w:jc w:val="both"/>
            </w:pPr>
            <w:r>
              <w:t>60 L</w:t>
            </w:r>
          </w:p>
        </w:tc>
      </w:tr>
    </w:tbl>
    <w:p w:rsidR="00E96EA5" w:rsidRDefault="00F87FEA">
      <w:pPr>
        <w:spacing w:after="116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327" name="Group 6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557" name="Shape 557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5A04A6" id="Group 6327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BQ1oY0bgIAAP8FAAAOAAAAAAAAAAAAAAAAAC4C&#10;AABkcnMvZTJvRG9jLnhtbFBLAQItABQABgAIAAAAIQAbYCUT2gAAAAMBAAAPAAAAAAAAAAAAAAAA&#10;AMgEAABkcnMvZG93bnJldi54bWxQSwUGAAAAAAQABADzAAAAzwUAAAAA&#10;">
                <v:shape id="Shape 557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91MMIA&#10;AADcAAAADwAAAGRycy9kb3ducmV2LnhtbESPQYvCMBSE74L/ITzBi2i6gqtUo8iCqCdRC16fzbMp&#10;Ni+liVr/vVlY2OMwM98wi1VrK/GkxpeOFXyNEhDEudMlFwqy82Y4A+EDssbKMSl4k4fVsttZYKrd&#10;i4/0PIVCRAj7FBWYEOpUSp8bsuhHriaO3s01FkOUTSF1g68It5UcJ8m3tFhyXDBY04+h/H56WAX5&#10;bEtmk10OR3tOBpgdpvWer0r1e+16DiJQG/7Df+2dVjCZTOH3TDwCc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3UwwgAAANwAAAAPAAAAAAAAAAAAAAAAAJgCAABkcnMvZG93&#10;bnJldi54bWxQSwUGAAAAAAQABAD1AAAAhw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E96EA5" w:rsidRDefault="00F87FEA">
      <w:pPr>
        <w:pStyle w:val="berschrift1"/>
        <w:spacing w:after="118"/>
      </w:pPr>
      <w:r>
        <w:t>15. Regulatory information</w:t>
      </w:r>
    </w:p>
    <w:p w:rsidR="00E96EA5" w:rsidRDefault="00F87FEA">
      <w:pPr>
        <w:pStyle w:val="berschrift2"/>
        <w:spacing w:after="98"/>
        <w:ind w:right="2466"/>
      </w:pPr>
      <w:r>
        <w:t>U.S. Regulations</w:t>
      </w:r>
    </w:p>
    <w:p w:rsidR="00E96EA5" w:rsidRDefault="00F87FEA">
      <w:pPr>
        <w:pStyle w:val="berschrift3"/>
        <w:ind w:left="15"/>
      </w:pPr>
      <w:r>
        <w:t>National Inventory TSCA</w:t>
      </w:r>
    </w:p>
    <w:p w:rsidR="00E96EA5" w:rsidRDefault="00F87FEA">
      <w:pPr>
        <w:spacing w:after="61"/>
        <w:ind w:left="19"/>
      </w:pPr>
      <w:r>
        <w:t>All of the components are on the TSCA Inventory.</w:t>
      </w:r>
    </w:p>
    <w:p w:rsidR="00E96EA5" w:rsidRDefault="00F87FEA">
      <w:pPr>
        <w:spacing w:after="5" w:line="265" w:lineRule="auto"/>
        <w:ind w:left="15" w:right="6101"/>
      </w:pPr>
      <w:r>
        <w:rPr>
          <w:b/>
        </w:rPr>
        <w:lastRenderedPageBreak/>
        <w:t xml:space="preserve">National regulatory information </w:t>
      </w:r>
      <w:r>
        <w:t>SARA Section 311/312 Hazards:</w:t>
      </w:r>
    </w:p>
    <w:p w:rsidR="00E96EA5" w:rsidRDefault="00F87FEA">
      <w:pPr>
        <w:ind w:left="294"/>
      </w:pPr>
      <w:r>
        <w:t>Calcium dihydroxide (1305-62-0): Immediate (acute) health hazard</w:t>
      </w:r>
    </w:p>
    <w:p w:rsidR="00E96EA5" w:rsidRDefault="00F87FEA">
      <w:pPr>
        <w:pStyle w:val="berschrift2"/>
        <w:spacing w:after="74"/>
        <w:ind w:right="2466"/>
      </w:pPr>
      <w:r>
        <w:t>State Regulations</w:t>
      </w:r>
    </w:p>
    <w:p w:rsidR="00E96EA5" w:rsidRDefault="00F87FEA">
      <w:pPr>
        <w:pStyle w:val="berschrift3"/>
        <w:ind w:left="15"/>
      </w:pPr>
      <w:r>
        <w:t>Safe Drinking Water and Toxic Enforcement Act of 1986 (Proposition 65, State of California)</w:t>
      </w:r>
    </w:p>
    <w:p w:rsidR="00E96EA5" w:rsidRDefault="00F87FEA">
      <w:pPr>
        <w:ind w:left="19"/>
      </w:pPr>
      <w:r>
        <w:t>This product contains no chemicals known to the State of California to cause can</w:t>
      </w:r>
      <w:r>
        <w:t>cer, birth defects or other reproductive harm.</w:t>
      </w:r>
    </w:p>
    <w:p w:rsidR="00E96EA5" w:rsidRDefault="00F87FEA">
      <w:pPr>
        <w:spacing w:after="114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328" name="Group 6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558" name="Shape 558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4D097" id="Group 6328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">
                <v:shape id="Shape 558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hQsIA&#10;AADcAAAADwAAAGRycy9kb3ducmV2LnhtbERPz2vCMBS+D/wfwhN2GTPdoFOqsYxB2XYqtoVdn82z&#10;KTYvpcm0/vfmMNjx4/u9y2c7iAtNvnes4GWVgCBune65U9DUxfMGhA/IGgfHpOBGHvL94mGHmXZX&#10;PtClCp2IIewzVGBCGDMpfWvIol+5kThyJzdZDBFOndQTXmO4HeRrkrxJiz3HBoMjfRhqz9WvVdBu&#10;PskUzU95sHXyhE25Hr/5qNTjcn7fggg0h3/xn/tLK0jTuDaeiUd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OFCwgAAANwAAAAPAAAAAAAAAAAAAAAAAJgCAABkcnMvZG93&#10;bnJldi54bWxQSwUGAAAAAAQABAD1AAAAhw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E96EA5" w:rsidRDefault="00F87FEA">
      <w:pPr>
        <w:pStyle w:val="berschrift1"/>
      </w:pPr>
      <w:r>
        <w:t>16. Other information</w:t>
      </w:r>
    </w:p>
    <w:p w:rsidR="00E96EA5" w:rsidRDefault="00F87FEA">
      <w:pPr>
        <w:pStyle w:val="berschrift2"/>
        <w:spacing w:after="5" w:line="265" w:lineRule="auto"/>
        <w:ind w:left="15"/>
      </w:pPr>
      <w:r>
        <w:rPr>
          <w:u w:val="none"/>
        </w:rPr>
        <w:t>Hazardous Materials Information Label (HMIS)</w:t>
      </w:r>
    </w:p>
    <w:tbl>
      <w:tblPr>
        <w:tblStyle w:val="TableGrid"/>
        <w:tblW w:w="1029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20"/>
        <w:gridCol w:w="3372"/>
      </w:tblGrid>
      <w:tr w:rsidR="00E96EA5">
        <w:trPr>
          <w:trHeight w:val="25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E96EA5">
            <w:pPr>
              <w:spacing w:after="0" w:line="259" w:lineRule="auto"/>
              <w:ind w:left="-705" w:right="2236" w:firstLine="0"/>
            </w:pPr>
          </w:p>
          <w:tbl>
            <w:tblPr>
              <w:tblStyle w:val="TableGrid"/>
              <w:tblW w:w="4684" w:type="dxa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3"/>
              <w:gridCol w:w="901"/>
            </w:tblGrid>
            <w:tr w:rsidR="00E96EA5">
              <w:trPr>
                <w:trHeight w:val="218"/>
              </w:trPr>
              <w:tc>
                <w:tcPr>
                  <w:tcW w:w="3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6EA5" w:rsidRDefault="00F87FEA">
                  <w:pPr>
                    <w:spacing w:after="0" w:line="259" w:lineRule="auto"/>
                    <w:ind w:left="0" w:firstLine="0"/>
                  </w:pPr>
                  <w:r>
                    <w:t>Health: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6EA5" w:rsidRDefault="00F87FEA">
                  <w:pPr>
                    <w:spacing w:after="0" w:line="259" w:lineRule="auto"/>
                    <w:ind w:left="0" w:firstLine="0"/>
                  </w:pPr>
                  <w:r>
                    <w:t>1</w:t>
                  </w:r>
                </w:p>
              </w:tc>
            </w:tr>
            <w:tr w:rsidR="00E96EA5">
              <w:trPr>
                <w:trHeight w:val="267"/>
              </w:trPr>
              <w:tc>
                <w:tcPr>
                  <w:tcW w:w="3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6EA5" w:rsidRDefault="00F87FEA">
                  <w:pPr>
                    <w:spacing w:after="0" w:line="259" w:lineRule="auto"/>
                    <w:ind w:left="0" w:firstLine="0"/>
                  </w:pPr>
                  <w:r>
                    <w:t>Flammability: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6EA5" w:rsidRDefault="00F87FEA">
                  <w:pPr>
                    <w:spacing w:after="0" w:line="259" w:lineRule="auto"/>
                    <w:ind w:left="0" w:firstLine="0"/>
                  </w:pPr>
                  <w:r>
                    <w:t>0</w:t>
                  </w:r>
                </w:p>
              </w:tc>
            </w:tr>
            <w:tr w:rsidR="00E96EA5">
              <w:trPr>
                <w:trHeight w:val="287"/>
              </w:trPr>
              <w:tc>
                <w:tcPr>
                  <w:tcW w:w="3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6EA5" w:rsidRDefault="00F87FEA">
                  <w:pPr>
                    <w:spacing w:after="0" w:line="259" w:lineRule="auto"/>
                    <w:ind w:left="0" w:firstLine="0"/>
                  </w:pPr>
                  <w:r>
                    <w:t>Physical Hazard: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6EA5" w:rsidRDefault="00F87FEA">
                  <w:pPr>
                    <w:spacing w:after="0" w:line="259" w:lineRule="auto"/>
                    <w:ind w:left="0" w:firstLine="0"/>
                  </w:pPr>
                  <w:r>
                    <w:t>0</w:t>
                  </w:r>
                </w:p>
              </w:tc>
            </w:tr>
            <w:tr w:rsidR="00E96EA5">
              <w:trPr>
                <w:trHeight w:val="1291"/>
              </w:trPr>
              <w:tc>
                <w:tcPr>
                  <w:tcW w:w="3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6EA5" w:rsidRDefault="00F87FEA">
                  <w:pPr>
                    <w:spacing w:after="47" w:line="259" w:lineRule="auto"/>
                    <w:ind w:left="0" w:firstLine="0"/>
                  </w:pPr>
                  <w:r>
                    <w:rPr>
                      <w:b/>
                    </w:rPr>
                    <w:t>NFPA Hazard Ratings</w:t>
                  </w:r>
                </w:p>
                <w:p w:rsidR="00E96EA5" w:rsidRDefault="00F87FEA">
                  <w:pPr>
                    <w:spacing w:after="16" w:line="259" w:lineRule="auto"/>
                    <w:ind w:left="0" w:firstLine="0"/>
                  </w:pPr>
                  <w:r>
                    <w:t>Health:</w:t>
                  </w:r>
                </w:p>
                <w:p w:rsidR="00E96EA5" w:rsidRDefault="00F87FEA">
                  <w:pPr>
                    <w:spacing w:after="17" w:line="259" w:lineRule="auto"/>
                    <w:ind w:left="0" w:firstLine="0"/>
                  </w:pPr>
                  <w:r>
                    <w:t>Flammability:</w:t>
                  </w:r>
                </w:p>
                <w:p w:rsidR="00E96EA5" w:rsidRDefault="00F87FEA">
                  <w:pPr>
                    <w:spacing w:after="16" w:line="259" w:lineRule="auto"/>
                    <w:ind w:left="0" w:firstLine="0"/>
                  </w:pPr>
                  <w:r>
                    <w:t>Reactivity:</w:t>
                  </w:r>
                </w:p>
                <w:p w:rsidR="00E96EA5" w:rsidRDefault="00F87FEA">
                  <w:pPr>
                    <w:spacing w:after="0" w:line="259" w:lineRule="auto"/>
                    <w:ind w:left="0" w:firstLine="0"/>
                  </w:pPr>
                  <w:r>
                    <w:t>Unique Hazard: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96EA5" w:rsidRDefault="00F87FEA">
                  <w:pPr>
                    <w:spacing w:after="16" w:line="259" w:lineRule="auto"/>
                    <w:ind w:left="0" w:firstLine="0"/>
                  </w:pPr>
                  <w:r>
                    <w:t>1</w:t>
                  </w:r>
                </w:p>
                <w:p w:rsidR="00E96EA5" w:rsidRDefault="00F87FEA">
                  <w:pPr>
                    <w:spacing w:after="17" w:line="259" w:lineRule="auto"/>
                    <w:ind w:left="0" w:firstLine="0"/>
                  </w:pPr>
                  <w:r>
                    <w:t>0</w:t>
                  </w:r>
                </w:p>
                <w:p w:rsidR="00E96EA5" w:rsidRDefault="00F87FEA">
                  <w:pPr>
                    <w:spacing w:after="0" w:line="259" w:lineRule="auto"/>
                    <w:ind w:left="0" w:firstLine="0"/>
                  </w:pPr>
                  <w:r>
                    <w:t>0</w:t>
                  </w:r>
                </w:p>
              </w:tc>
            </w:tr>
            <w:tr w:rsidR="00E96EA5">
              <w:trPr>
                <w:trHeight w:val="536"/>
              </w:trPr>
              <w:tc>
                <w:tcPr>
                  <w:tcW w:w="3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6EA5" w:rsidRDefault="00F87FEA">
                  <w:pPr>
                    <w:spacing w:after="67" w:line="259" w:lineRule="auto"/>
                    <w:ind w:left="0" w:firstLine="0"/>
                  </w:pPr>
                  <w:r>
                    <w:t>Revision date:</w:t>
                  </w:r>
                </w:p>
                <w:p w:rsidR="00E96EA5" w:rsidRDefault="00F87FEA">
                  <w:pPr>
                    <w:spacing w:after="0" w:line="259" w:lineRule="auto"/>
                    <w:ind w:left="0" w:firstLine="0"/>
                  </w:pPr>
                  <w:r>
                    <w:t>Revision No: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6EA5" w:rsidRDefault="00F87FEA">
                  <w:pPr>
                    <w:spacing w:after="67" w:line="259" w:lineRule="auto"/>
                    <w:ind w:left="0" w:firstLine="0"/>
                    <w:jc w:val="both"/>
                  </w:pPr>
                  <w:r>
                    <w:t>02.02.2017</w:t>
                  </w:r>
                </w:p>
                <w:p w:rsidR="00E96EA5" w:rsidRDefault="00F87FEA">
                  <w:pPr>
                    <w:spacing w:after="0" w:line="259" w:lineRule="auto"/>
                    <w:ind w:left="0" w:firstLine="0"/>
                  </w:pPr>
                  <w:r>
                    <w:t>12,0</w:t>
                  </w:r>
                </w:p>
              </w:tc>
            </w:tr>
          </w:tbl>
          <w:p w:rsidR="00E96EA5" w:rsidRDefault="00E96EA5">
            <w:pPr>
              <w:spacing w:after="160" w:line="259" w:lineRule="auto"/>
              <w:ind w:left="0" w:firstLine="0"/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E96EA5" w:rsidRDefault="00F87FEA">
            <w:pPr>
              <w:spacing w:after="0" w:line="259" w:lineRule="auto"/>
              <w:ind w:left="223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21360" cy="720725"/>
                      <wp:effectExtent l="0" t="0" r="0" b="0"/>
                      <wp:docPr id="6330" name="Group 6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1360" cy="720725"/>
                                <a:chOff x="0" y="0"/>
                                <a:chExt cx="721360" cy="7207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6" name="Picture 63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360" cy="720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37" name="Rectangle 637"/>
                              <wps:cNvSpPr/>
                              <wps:spPr>
                                <a:xfrm>
                                  <a:off x="494030" y="334083"/>
                                  <a:ext cx="98610" cy="166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96EA5" w:rsidRDefault="00F87FE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1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8" name="Rectangle 638"/>
                              <wps:cNvSpPr/>
                              <wps:spPr>
                                <a:xfrm>
                                  <a:off x="145415" y="334083"/>
                                  <a:ext cx="98610" cy="166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96EA5" w:rsidRDefault="00F87FE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1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9" name="Rectangle 639"/>
                              <wps:cNvSpPr/>
                              <wps:spPr>
                                <a:xfrm>
                                  <a:off x="318770" y="153108"/>
                                  <a:ext cx="98610" cy="166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96EA5" w:rsidRDefault="00F87FE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1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30" o:spid="_x0000_s1026" style="width:56.8pt;height:56.75pt;mso-position-horizontal-relative:char;mso-position-vertical-relative:line" coordsize="7213,72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36" o:spid="_x0000_s1027" type="#_x0000_t75" style="position:absolute;width:7213;height:7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iRS3CAAAA3AAAAA8AAABkcnMvZG93bnJldi54bWxEj0GLwjAUhO8L/ofwBG9rqkJXqlFUEL3s&#10;YbOL50fzbIvNS0lSrf/eLCzscZiZb5j1drCtuJMPjWMFs2kGgrh0puFKwc/38X0JIkRkg61jUvCk&#10;ANvN6G2NhXEP/qK7jpVIEA4FKqhj7AopQ1mTxTB1HXHyrs5bjEn6ShqPjwS3rZxnWS4tNpwWauzo&#10;UFN5071VwP7UV5rPl32vZ9fbMA/686NUajIedisQkYb4H/5rn42CfJHD75l0BOTm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IkUtwgAAANwAAAAPAAAAAAAAAAAAAAAAAJ8C&#10;AABkcnMvZG93bnJldi54bWxQSwUGAAAAAAQABAD3AAAAjgMAAAAA&#10;">
                        <v:imagedata r:id="rId9" o:title=""/>
                      </v:shape>
                      <v:rect id="Rectangle 637" o:spid="_x0000_s1028" style="position:absolute;left:4940;top:3340;width:986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z5s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HPmxQAAANwAAAAPAAAAAAAAAAAAAAAAAJgCAABkcnMv&#10;ZG93bnJldi54bWxQSwUGAAAAAAQABAD1AAAAigMAAAAA&#10;" filled="f" stroked="f">
                        <v:textbox inset="0,0,0,0">
                          <w:txbxContent>
                            <w:p w:rsidR="00E96EA5" w:rsidRDefault="00F87F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638" o:spid="_x0000_s1029" style="position:absolute;left:1454;top:3340;width:986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          <v:textbox inset="0,0,0,0">
                          <w:txbxContent>
                            <w:p w:rsidR="00E96EA5" w:rsidRDefault="00F87F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639" o:spid="_x0000_s1030" style="position:absolute;left:3187;top:1531;width:986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          <v:textbox inset="0,0,0,0">
                          <w:txbxContent>
                            <w:p w:rsidR="00E96EA5" w:rsidRDefault="00F87F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E96EA5" w:rsidRDefault="00F87FEA">
      <w:pPr>
        <w:spacing w:after="174"/>
        <w:ind w:left="19"/>
      </w:pPr>
      <w:r>
        <w:t>0503-0135_US</w:t>
      </w:r>
    </w:p>
    <w:p w:rsidR="00E96EA5" w:rsidRDefault="00F87FEA">
      <w:pPr>
        <w:pStyle w:val="berschrift2"/>
        <w:spacing w:after="5" w:line="265" w:lineRule="auto"/>
        <w:ind w:left="15"/>
      </w:pPr>
      <w:r>
        <w:rPr>
          <w:u w:val="none"/>
        </w:rPr>
        <w:t>Abbreviations and acronyms</w:t>
      </w:r>
    </w:p>
    <w:p w:rsidR="00E96EA5" w:rsidRDefault="00F87FEA">
      <w:pPr>
        <w:ind w:left="19"/>
      </w:pPr>
      <w:r>
        <w:t>IMDG = International Maritime Code for Dangerous Goods</w:t>
      </w:r>
    </w:p>
    <w:p w:rsidR="00E96EA5" w:rsidRDefault="00F87FEA">
      <w:pPr>
        <w:ind w:left="19"/>
      </w:pPr>
      <w:r>
        <w:t>IATA/ICAO = International Air Transport Association / International Civil Aviation Organization</w:t>
      </w:r>
    </w:p>
    <w:p w:rsidR="00E96EA5" w:rsidRDefault="00F87FEA">
      <w:pPr>
        <w:spacing w:after="33"/>
        <w:ind w:left="19"/>
      </w:pPr>
      <w:r>
        <w:t>MARPOL = International Convention for the Prevention of Pollution from Ships</w:t>
      </w:r>
    </w:p>
    <w:p w:rsidR="00E96EA5" w:rsidRDefault="00F87FEA">
      <w:pPr>
        <w:spacing w:after="33"/>
        <w:ind w:left="19"/>
      </w:pPr>
      <w:r>
        <w:t>DOT = Department of Transportation</w:t>
      </w:r>
    </w:p>
    <w:p w:rsidR="00E96EA5" w:rsidRDefault="00F87FEA">
      <w:pPr>
        <w:spacing w:after="256"/>
        <w:ind w:left="19"/>
      </w:pPr>
      <w:r>
        <w:t>TDG = Transport of Dangerous Goods</w:t>
      </w:r>
    </w:p>
    <w:p w:rsidR="00E96EA5" w:rsidRDefault="00F87FEA">
      <w:pPr>
        <w:ind w:left="19"/>
      </w:pPr>
      <w:r>
        <w:t>GHS = Globally Harmonized System of Classification and Labelling of Chemicals</w:t>
      </w:r>
    </w:p>
    <w:p w:rsidR="00E96EA5" w:rsidRDefault="00F87FEA">
      <w:pPr>
        <w:ind w:left="19"/>
      </w:pPr>
      <w:r>
        <w:t>CAS = Chemical Abstract Service</w:t>
      </w:r>
    </w:p>
    <w:p w:rsidR="00E96EA5" w:rsidRDefault="00F87FEA">
      <w:pPr>
        <w:ind w:left="19"/>
      </w:pPr>
      <w:r>
        <w:t>ISO = International Organization for Standardization</w:t>
      </w:r>
    </w:p>
    <w:p w:rsidR="00E96EA5" w:rsidRDefault="00F87FEA">
      <w:pPr>
        <w:ind w:left="19"/>
      </w:pPr>
      <w:r>
        <w:t>LD = Lethal dose</w:t>
      </w:r>
    </w:p>
    <w:p w:rsidR="00E96EA5" w:rsidRDefault="00F87FEA">
      <w:pPr>
        <w:ind w:left="19"/>
      </w:pPr>
      <w:r>
        <w:t>LC = Lethal concentration</w:t>
      </w:r>
    </w:p>
    <w:p w:rsidR="00E96EA5" w:rsidRDefault="00F87FEA">
      <w:pPr>
        <w:ind w:left="19"/>
      </w:pPr>
      <w:r>
        <w:t>EC = Effect concentration</w:t>
      </w:r>
    </w:p>
    <w:p w:rsidR="00E96EA5" w:rsidRDefault="00F87FEA">
      <w:pPr>
        <w:spacing w:after="66"/>
        <w:ind w:left="19"/>
      </w:pPr>
      <w:r>
        <w:t>IC = Median immobilisation concentration or median inhibitory concentration</w:t>
      </w:r>
    </w:p>
    <w:p w:rsidR="00E96EA5" w:rsidRDefault="00F87FEA">
      <w:pPr>
        <w:pStyle w:val="berschrift2"/>
        <w:spacing w:after="5" w:line="265" w:lineRule="auto"/>
        <w:ind w:left="15"/>
      </w:pPr>
      <w:r>
        <w:rPr>
          <w:u w:val="none"/>
        </w:rPr>
        <w:t>Other data</w:t>
      </w:r>
    </w:p>
    <w:p w:rsidR="00E96EA5" w:rsidRDefault="00F87FEA">
      <w:pPr>
        <w:ind w:left="19" w:right="250"/>
      </w:pPr>
      <w:r>
        <w:t>The information in this document is based on t</w:t>
      </w:r>
      <w:r>
        <w:t>he present state of knowledge and is applicable to the product with regard to appropriate safety precautions.</w:t>
      </w:r>
    </w:p>
    <w:p w:rsidR="00E96EA5" w:rsidRDefault="00F87FEA">
      <w:pPr>
        <w:ind w:left="19" w:right="161"/>
      </w:pPr>
      <w:r>
        <w:t>The information describes exclusively the safety requirements for the product (s) and is based on the present level of our knowledge.</w:t>
      </w:r>
    </w:p>
    <w:p w:rsidR="00E96EA5" w:rsidRDefault="00F87FEA">
      <w:pPr>
        <w:ind w:left="19"/>
      </w:pPr>
      <w:r>
        <w:t>The delivery</w:t>
      </w:r>
      <w:r>
        <w:t xml:space="preserve"> specifications are contained in the corresponding product sheet.</w:t>
      </w:r>
    </w:p>
    <w:p w:rsidR="00E96EA5" w:rsidRDefault="00F87FEA">
      <w:pPr>
        <w:ind w:left="19" w:right="220"/>
      </w:pPr>
      <w:r>
        <w:t>This data does not constitute a guarantee for the characteristics of the product(s) as defined by the legal warranty regulations.</w:t>
      </w:r>
    </w:p>
    <w:p w:rsidR="00E96EA5" w:rsidRDefault="00F87FEA">
      <w:pPr>
        <w:ind w:left="19"/>
      </w:pPr>
      <w:r>
        <w:t>(n.a. = not applicable; n.d. = not determined)</w:t>
      </w:r>
    </w:p>
    <w:sectPr w:rsidR="00E96E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648" w:right="2000" w:bottom="771" w:left="705" w:header="32" w:footer="3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87FEA">
      <w:pPr>
        <w:spacing w:after="0" w:line="240" w:lineRule="auto"/>
      </w:pPr>
      <w:r>
        <w:separator/>
      </w:r>
    </w:p>
  </w:endnote>
  <w:endnote w:type="continuationSeparator" w:id="0">
    <w:p w:rsidR="00000000" w:rsidRDefault="00F8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EA5" w:rsidRDefault="00F87FEA">
    <w:pPr>
      <w:tabs>
        <w:tab w:val="center" w:pos="5259"/>
        <w:tab w:val="right" w:pos="10300"/>
      </w:tabs>
      <w:spacing w:after="0" w:line="259" w:lineRule="auto"/>
      <w:ind w:left="-135" w:right="-110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10330815</wp:posOffset>
              </wp:positionV>
              <wp:extent cx="6851650" cy="12700"/>
              <wp:effectExtent l="0" t="0" r="0" b="0"/>
              <wp:wrapSquare wrapText="bothSides"/>
              <wp:docPr id="9266" name="Group 92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1650" cy="12700"/>
                        <a:chOff x="0" y="0"/>
                        <a:chExt cx="6851650" cy="12700"/>
                      </a:xfrm>
                    </wpg:grpSpPr>
                    <wps:wsp>
                      <wps:cNvPr id="9267" name="Shape 9267"/>
                      <wps:cNvSpPr/>
                      <wps:spPr>
                        <a:xfrm>
                          <a:off x="0" y="0"/>
                          <a:ext cx="68516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1650">
                              <a:moveTo>
                                <a:pt x="0" y="0"/>
                              </a:moveTo>
                              <a:lnTo>
                                <a:pt x="6851650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DCED3B" id="Group 9266" o:spid="_x0000_s1026" style="position:absolute;margin-left:28.3pt;margin-top:813.45pt;width:539.5pt;height:1pt;z-index:251664384;mso-position-horizontal-relative:page;mso-position-vertical-relative:page" coordsize="6851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">
              <v:shape id="Shape 9267" o:spid="_x0000_s1027" style="position:absolute;width:68516;height:0;visibility:visible;mso-wrap-style:square;v-text-anchor:top" coordsize="6851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DscA&#10;AADdAAAADwAAAGRycy9kb3ducmV2LnhtbESPT2vCQBDF70K/wzKFXkQ3erAaXaWIglAvjeKf25Cd&#10;ZtNmZ0N2G9Nv3y0IHh9v3u/NW6w6W4mWGl86VjAaJiCIc6dLLhQcD9vBFIQPyBorx6Tglzyslk+9&#10;Baba3fiD2iwUIkLYp6jAhFCnUvrckEU/dDVx9D5dYzFE2RRSN3iLcFvJcZJMpMWSY4PBmtaG8u/s&#10;x8Y3TFKed+/tvtrke7p+XeiUHfpKvTx3b3MQgbrwOL6nd1rBbDx5hf81EQF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ZCg7HAAAA3QAAAA8AAAAAAAAAAAAAAAAAmAIAAGRy&#10;cy9kb3ducmV2LnhtbFBLBQYAAAAABAAEAPUAAACMAwAAAAA=&#10;" path="m,l6851650,e" filled="f" strokeweight="1pt">
                <v:stroke miterlimit="83231f" joinstyle="miter" endcap="square"/>
                <v:path arrowok="t" textboxrect="0,0,6851650,0"/>
              </v:shape>
              <w10:wrap type="square" anchorx="page" anchory="page"/>
            </v:group>
          </w:pict>
        </mc:Fallback>
      </mc:AlternateContent>
    </w:r>
    <w:r>
      <w:rPr>
        <w:color w:val="808080"/>
        <w:sz w:val="14"/>
      </w:rPr>
      <w:t>Revision No: 12,0</w:t>
    </w:r>
    <w:r>
      <w:rPr>
        <w:color w:val="808080"/>
        <w:sz w:val="14"/>
      </w:rPr>
      <w:tab/>
      <w:t>USA - EN</w:t>
    </w:r>
    <w:r>
      <w:rPr>
        <w:color w:val="808080"/>
        <w:sz w:val="14"/>
      </w:rPr>
      <w:tab/>
      <w:t xml:space="preserve">Revision date: 02.02.2017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EA5" w:rsidRDefault="00F87FEA">
    <w:pPr>
      <w:tabs>
        <w:tab w:val="center" w:pos="5259"/>
        <w:tab w:val="right" w:pos="10300"/>
      </w:tabs>
      <w:spacing w:after="0" w:line="259" w:lineRule="auto"/>
      <w:ind w:left="-135" w:right="-110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10330815</wp:posOffset>
              </wp:positionV>
              <wp:extent cx="6851650" cy="12700"/>
              <wp:effectExtent l="0" t="0" r="0" b="0"/>
              <wp:wrapSquare wrapText="bothSides"/>
              <wp:docPr id="9232" name="Group 9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1650" cy="12700"/>
                        <a:chOff x="0" y="0"/>
                        <a:chExt cx="6851650" cy="12700"/>
                      </a:xfrm>
                    </wpg:grpSpPr>
                    <wps:wsp>
                      <wps:cNvPr id="9233" name="Shape 9233"/>
                      <wps:cNvSpPr/>
                      <wps:spPr>
                        <a:xfrm>
                          <a:off x="0" y="0"/>
                          <a:ext cx="68516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1650">
                              <a:moveTo>
                                <a:pt x="0" y="0"/>
                              </a:moveTo>
                              <a:lnTo>
                                <a:pt x="6851650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BE871B8" id="Group 9232" o:spid="_x0000_s1026" style="position:absolute;margin-left:28.3pt;margin-top:813.45pt;width:539.5pt;height:1pt;z-index:251665408;mso-position-horizontal-relative:page;mso-position-vertical-relative:page" coordsize="6851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">
              <v:shape id="Shape 9233" o:spid="_x0000_s1027" style="position:absolute;width:68516;height:0;visibility:visible;mso-wrap-style:square;v-text-anchor:top" coordsize="6851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jEMcA&#10;AADdAAAADwAAAGRycy9kb3ducmV2LnhtbESPT2vCQBDF70K/wzKFXkQ3KhSNrlJEQaiXRvHPbchO&#10;s2mzsyG7jem37xYEj4837/fmLVadrURLjS8dKxgNExDEudMlFwqOh+1gCsIHZI2VY1LwSx5Wy6fe&#10;AlPtbvxBbRYKESHsU1RgQqhTKX1uyKIfupo4ep+usRiibAqpG7xFuK3kOElepcWSY4PBmtaG8u/s&#10;x8Y3TFKed+/tvtrke7p+XeiUHfpKvTx3b3MQgbrwOL6nd1rBbDyZwP+aiAC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RIxDHAAAA3QAAAA8AAAAAAAAAAAAAAAAAmAIAAGRy&#10;cy9kb3ducmV2LnhtbFBLBQYAAAAABAAEAPUAAACMAwAAAAA=&#10;" path="m,l6851650,e" filled="f" strokeweight="1pt">
                <v:stroke miterlimit="83231f" joinstyle="miter" endcap="square"/>
                <v:path arrowok="t" textboxrect="0,0,6851650,0"/>
              </v:shape>
              <w10:wrap type="square" anchorx="page" anchory="page"/>
            </v:group>
          </w:pict>
        </mc:Fallback>
      </mc:AlternateContent>
    </w:r>
    <w:r>
      <w:rPr>
        <w:color w:val="808080"/>
        <w:sz w:val="14"/>
      </w:rPr>
      <w:t>Revision No: 12,0</w:t>
    </w:r>
    <w:r>
      <w:rPr>
        <w:color w:val="808080"/>
        <w:sz w:val="14"/>
      </w:rPr>
      <w:tab/>
      <w:t>USA - EN</w:t>
    </w:r>
    <w:r>
      <w:rPr>
        <w:color w:val="808080"/>
        <w:sz w:val="14"/>
      </w:rPr>
      <w:tab/>
      <w:t xml:space="preserve">Revision date: 02.02.2017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EA5" w:rsidRDefault="00F87FEA">
    <w:pPr>
      <w:tabs>
        <w:tab w:val="center" w:pos="5259"/>
        <w:tab w:val="right" w:pos="10300"/>
      </w:tabs>
      <w:spacing w:after="0" w:line="259" w:lineRule="auto"/>
      <w:ind w:left="-135" w:right="-110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10330815</wp:posOffset>
              </wp:positionV>
              <wp:extent cx="6851650" cy="12700"/>
              <wp:effectExtent l="0" t="0" r="0" b="0"/>
              <wp:wrapSquare wrapText="bothSides"/>
              <wp:docPr id="9198" name="Group 91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1650" cy="12700"/>
                        <a:chOff x="0" y="0"/>
                        <a:chExt cx="6851650" cy="12700"/>
                      </a:xfrm>
                    </wpg:grpSpPr>
                    <wps:wsp>
                      <wps:cNvPr id="9199" name="Shape 9199"/>
                      <wps:cNvSpPr/>
                      <wps:spPr>
                        <a:xfrm>
                          <a:off x="0" y="0"/>
                          <a:ext cx="68516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1650">
                              <a:moveTo>
                                <a:pt x="0" y="0"/>
                              </a:moveTo>
                              <a:lnTo>
                                <a:pt x="6851650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A27582" id="Group 9198" o:spid="_x0000_s1026" style="position:absolute;margin-left:28.3pt;margin-top:813.45pt;width:539.5pt;height:1pt;z-index:251666432;mso-position-horizontal-relative:page;mso-position-vertical-relative:page" coordsize="6851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">
              <v:shape id="Shape 9199" o:spid="_x0000_s1027" style="position:absolute;width:68516;height:0;visibility:visible;mso-wrap-style:square;v-text-anchor:top" coordsize="6851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qvMcA&#10;AADdAAAADwAAAGRycy9kb3ducmV2LnhtbESPzWrDMBCE74W8g9hALyWW00OJnSihhBQCzaVOyc9t&#10;sTaWU2tlLNVx374qBHocZuebncVqsI3oqfO1YwXTJAVBXDpdc6Xgc/82mYHwAVlj45gU/JCH1XL0&#10;sMBcuxt/UF+ESkQI+xwVmBDaXEpfGrLoE9cSR+/iOoshyq6SusNbhNtGPqfpi7RYc2ww2NLaUPlV&#10;fNv4hknr4/a93zWbckfn64kOxf5Jqcfx8DoHEWgI/8f39FYryKZZBn9rIgL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6KrzHAAAA3QAAAA8AAAAAAAAAAAAAAAAAmAIAAGRy&#10;cy9kb3ducmV2LnhtbFBLBQYAAAAABAAEAPUAAACMAwAAAAA=&#10;" path="m,l6851650,e" filled="f" strokeweight="1pt">
                <v:stroke miterlimit="83231f" joinstyle="miter" endcap="square"/>
                <v:path arrowok="t" textboxrect="0,0,6851650,0"/>
              </v:shape>
              <w10:wrap type="square" anchorx="page" anchory="page"/>
            </v:group>
          </w:pict>
        </mc:Fallback>
      </mc:AlternateContent>
    </w:r>
    <w:r>
      <w:rPr>
        <w:color w:val="808080"/>
        <w:sz w:val="14"/>
      </w:rPr>
      <w:t>Revision No: 12,0</w:t>
    </w:r>
    <w:r>
      <w:rPr>
        <w:color w:val="808080"/>
        <w:sz w:val="14"/>
      </w:rPr>
      <w:tab/>
      <w:t>USA - EN</w:t>
    </w:r>
    <w:r>
      <w:rPr>
        <w:color w:val="808080"/>
        <w:sz w:val="14"/>
      </w:rPr>
      <w:tab/>
      <w:t xml:space="preserve">Revision date: 02.02.2017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87FEA">
      <w:pPr>
        <w:spacing w:after="0" w:line="240" w:lineRule="auto"/>
      </w:pPr>
      <w:r>
        <w:separator/>
      </w:r>
    </w:p>
  </w:footnote>
  <w:footnote w:type="continuationSeparator" w:id="0">
    <w:p w:rsidR="00000000" w:rsidRDefault="00F87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EA5" w:rsidRDefault="00F87FEA">
    <w:pPr>
      <w:spacing w:after="12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20320</wp:posOffset>
          </wp:positionV>
          <wp:extent cx="7543800" cy="87630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Safety Data Sheet </w:t>
    </w:r>
    <w:r>
      <w:t>according to 29 CFR 1910.1200(g)</w:t>
    </w:r>
  </w:p>
  <w:p w:rsidR="00E96EA5" w:rsidRDefault="00F87FEA">
    <w:pPr>
      <w:spacing w:after="32" w:line="259" w:lineRule="auto"/>
      <w:ind w:left="0" w:firstLine="0"/>
    </w:pPr>
    <w:r>
      <w:t>KEIM Mineral Coatings of America, Inc</w:t>
    </w:r>
  </w:p>
  <w:p w:rsidR="00E96EA5" w:rsidRDefault="00F87FEA">
    <w:pPr>
      <w:tabs>
        <w:tab w:val="center" w:pos="4068"/>
      </w:tabs>
      <w:spacing w:after="30" w:line="259" w:lineRule="auto"/>
      <w:ind w:left="0" w:firstLine="0"/>
    </w:pPr>
    <w:r>
      <w:t xml:space="preserve">Revision date: 02.02.2017 </w:t>
    </w:r>
    <w:r>
      <w:tab/>
      <w:t>Revision No: 12,0</w:t>
    </w:r>
  </w:p>
  <w:p w:rsidR="00E96EA5" w:rsidRDefault="00F87FEA">
    <w:pPr>
      <w:spacing w:after="0" w:line="259" w:lineRule="auto"/>
      <w:ind w:left="0" w:firstLine="0"/>
    </w:pPr>
    <w:r>
      <w:rPr>
        <w:b/>
      </w:rPr>
      <w:t>KEIM ROMANIT LIME PAINT R10-R90</w:t>
    </w:r>
  </w:p>
  <w:p w:rsidR="00E96EA5" w:rsidRDefault="00F87FE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1818640</wp:posOffset>
              </wp:positionV>
              <wp:extent cx="6659881" cy="12700"/>
              <wp:effectExtent l="0" t="0" r="0" b="0"/>
              <wp:wrapNone/>
              <wp:docPr id="9254" name="Group 92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1" cy="12700"/>
                        <a:chOff x="0" y="0"/>
                        <a:chExt cx="6659881" cy="12700"/>
                      </a:xfrm>
                    </wpg:grpSpPr>
                    <wps:wsp>
                      <wps:cNvPr id="9255" name="Shape 9255"/>
                      <wps:cNvSpPr/>
                      <wps:spPr>
                        <a:xfrm>
                          <a:off x="0" y="0"/>
                          <a:ext cx="66598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9881">
                              <a:moveTo>
                                <a:pt x="0" y="0"/>
                              </a:moveTo>
                              <a:lnTo>
                                <a:pt x="6659881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D09862" id="Group 9254" o:spid="_x0000_s1026" style="position:absolute;margin-left:35.25pt;margin-top:143.2pt;width:524.4pt;height:1pt;z-index:-251657216;mso-position-horizontal-relative:page;mso-position-vertical-relative:page" coordsize="6659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">
              <v:shape id="Shape 9255" o:spid="_x0000_s1027" style="position:absolute;width:66598;height:0;visibility:visible;mso-wrap-style:square;v-text-anchor:top" coordsize="6659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al8UA&#10;AADdAAAADwAAAGRycy9kb3ducmV2LnhtbESPT2vCQBDF74V+h2UK3uqkgq1GVymCtacW/1y8Ddkx&#10;CWZnQ3Ya02/fLRR6fLz3fo+3XA++MT13sQ5i4WmcgWEpgqultHA6bh9nYKKSOGqCsIVvjrBe3d8t&#10;KXfhJnvuD1qaBJGYk4VKtc0RY1GxpzgOLUvyLqHzpEl2JbqObgnuG5xk2TN6qiUtVNTypuLievjy&#10;FvC44e1+pvO3c6u7z56x/HhBa0cPw+sCjPKg/+G/9ruzMJ9Mp/D7Jj0B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1qXxQAAAN0AAAAPAAAAAAAAAAAAAAAAAJgCAABkcnMv&#10;ZG93bnJldi54bWxQSwUGAAAAAAQABAD1AAAAigMAAAAA&#10;" path="m,l6659881,e" filled="f" strokeweight="1pt">
                <v:stroke miterlimit="83231f" joinstyle="miter" endcap="square"/>
                <v:path arrowok="t" textboxrect="0,0,6659881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EA5" w:rsidRDefault="00F87FEA">
    <w:pPr>
      <w:spacing w:after="12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20320</wp:posOffset>
          </wp:positionV>
          <wp:extent cx="7543800" cy="876300"/>
          <wp:effectExtent l="0" t="0" r="0" b="0"/>
          <wp:wrapSquare wrapText="bothSides"/>
          <wp:docPr id="1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Safety Data Sheet </w:t>
    </w:r>
    <w:r>
      <w:t>according to 29 CFR 1910.1200(g)</w:t>
    </w:r>
  </w:p>
  <w:p w:rsidR="00E96EA5" w:rsidRDefault="00F87FEA">
    <w:pPr>
      <w:spacing w:after="32" w:line="259" w:lineRule="auto"/>
      <w:ind w:left="0" w:firstLine="0"/>
    </w:pPr>
    <w:r>
      <w:t>KEIM Mineral Coatings of America, Inc</w:t>
    </w:r>
  </w:p>
  <w:p w:rsidR="00E96EA5" w:rsidRDefault="00F87FEA">
    <w:pPr>
      <w:tabs>
        <w:tab w:val="center" w:pos="4068"/>
      </w:tabs>
      <w:spacing w:after="30" w:line="259" w:lineRule="auto"/>
      <w:ind w:left="0" w:firstLine="0"/>
    </w:pPr>
    <w:r>
      <w:t xml:space="preserve">Revision date: 02.02.2017 </w:t>
    </w:r>
    <w:r>
      <w:tab/>
      <w:t>Revision No: 12,0</w:t>
    </w:r>
  </w:p>
  <w:p w:rsidR="00E96EA5" w:rsidRDefault="00F87FEA">
    <w:pPr>
      <w:spacing w:after="0" w:line="259" w:lineRule="auto"/>
      <w:ind w:left="0" w:firstLine="0"/>
    </w:pPr>
    <w:r>
      <w:rPr>
        <w:b/>
      </w:rPr>
      <w:t>KEIM ROMANIT LIME PAINT R10-R90</w:t>
    </w:r>
  </w:p>
  <w:p w:rsidR="00E96EA5" w:rsidRDefault="00F87FE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1818640</wp:posOffset>
              </wp:positionV>
              <wp:extent cx="6659881" cy="12700"/>
              <wp:effectExtent l="0" t="0" r="0" b="0"/>
              <wp:wrapNone/>
              <wp:docPr id="9220" name="Group 92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1" cy="12700"/>
                        <a:chOff x="0" y="0"/>
                        <a:chExt cx="6659881" cy="12700"/>
                      </a:xfrm>
                    </wpg:grpSpPr>
                    <wps:wsp>
                      <wps:cNvPr id="9221" name="Shape 9221"/>
                      <wps:cNvSpPr/>
                      <wps:spPr>
                        <a:xfrm>
                          <a:off x="0" y="0"/>
                          <a:ext cx="66598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9881">
                              <a:moveTo>
                                <a:pt x="0" y="0"/>
                              </a:moveTo>
                              <a:lnTo>
                                <a:pt x="6659881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5384C6" id="Group 9220" o:spid="_x0000_s1026" style="position:absolute;margin-left:35.25pt;margin-top:143.2pt;width:524.4pt;height:1pt;z-index:-251655168;mso-position-horizontal-relative:page;mso-position-vertical-relative:page" coordsize="6659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">
              <v:shape id="Shape 9221" o:spid="_x0000_s1027" style="position:absolute;width:66598;height:0;visibility:visible;mso-wrap-style:square;v-text-anchor:top" coordsize="6659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v6cQA&#10;AADdAAAADwAAAGRycy9kb3ducmV2LnhtbESPQWvCQBCF74X+h2UK3urEHFpNXUUEbU8tai+9Ddlp&#10;EszOhuwY47/vFgo9Pt573+Mt16NvzcB9bIJYmE0zMCxlcI1UFj5Pu8c5mKgkjtogbOHGEdar+7sl&#10;FS5c5cDDUSuTIBILslCrdgViLGv2FKehY0ned+g9aZJ9ha6na4L7FvMse0JPjaSFmjre1lyejxdv&#10;AU9b3h3muth/dfr6MTBW789o7eRh3LyAUR71P/zXfnMWFnk+g9836Qng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OL+nEAAAA3QAAAA8AAAAAAAAAAAAAAAAAmAIAAGRycy9k&#10;b3ducmV2LnhtbFBLBQYAAAAABAAEAPUAAACJAwAAAAA=&#10;" path="m,l6659881,e" filled="f" strokeweight="1pt">
                <v:stroke miterlimit="83231f" joinstyle="miter" endcap="square"/>
                <v:path arrowok="t" textboxrect="0,0,6659881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EA5" w:rsidRDefault="00F87FEA">
    <w:pPr>
      <w:spacing w:after="12" w:line="259" w:lineRule="auto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20320</wp:posOffset>
          </wp:positionV>
          <wp:extent cx="7543800" cy="876300"/>
          <wp:effectExtent l="0" t="0" r="0" b="0"/>
          <wp:wrapSquare wrapText="bothSides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Safety Data Sheet </w:t>
    </w:r>
    <w:r>
      <w:t>according to 29 CFR 1910.1200(g)</w:t>
    </w:r>
  </w:p>
  <w:p w:rsidR="00E96EA5" w:rsidRDefault="00F87FEA">
    <w:pPr>
      <w:spacing w:after="32" w:line="259" w:lineRule="auto"/>
      <w:ind w:left="0" w:firstLine="0"/>
    </w:pPr>
    <w:r>
      <w:t>KEIM Mineral Coatings of America, Inc</w:t>
    </w:r>
  </w:p>
  <w:p w:rsidR="00E96EA5" w:rsidRDefault="00F87FEA">
    <w:pPr>
      <w:tabs>
        <w:tab w:val="center" w:pos="4068"/>
      </w:tabs>
      <w:spacing w:after="30" w:line="259" w:lineRule="auto"/>
      <w:ind w:left="0" w:firstLine="0"/>
    </w:pPr>
    <w:r>
      <w:t>Revision date: 0</w:t>
    </w:r>
    <w:r>
      <w:t xml:space="preserve">2.02.2017 </w:t>
    </w:r>
    <w:r>
      <w:tab/>
      <w:t>Revision No: 12,0</w:t>
    </w:r>
  </w:p>
  <w:p w:rsidR="00E96EA5" w:rsidRDefault="00F87FEA">
    <w:pPr>
      <w:spacing w:after="0" w:line="259" w:lineRule="auto"/>
      <w:ind w:left="0" w:firstLine="0"/>
    </w:pPr>
    <w:r>
      <w:rPr>
        <w:b/>
      </w:rPr>
      <w:t>KEIM ROMANIT LIME PAINT R10-R90</w:t>
    </w:r>
  </w:p>
  <w:p w:rsidR="00E96EA5" w:rsidRDefault="00F87FE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1818640</wp:posOffset>
              </wp:positionV>
              <wp:extent cx="6659881" cy="12700"/>
              <wp:effectExtent l="0" t="0" r="0" b="0"/>
              <wp:wrapNone/>
              <wp:docPr id="9186" name="Group 9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1" cy="12700"/>
                        <a:chOff x="0" y="0"/>
                        <a:chExt cx="6659881" cy="12700"/>
                      </a:xfrm>
                    </wpg:grpSpPr>
                    <wps:wsp>
                      <wps:cNvPr id="9187" name="Shape 9187"/>
                      <wps:cNvSpPr/>
                      <wps:spPr>
                        <a:xfrm>
                          <a:off x="0" y="0"/>
                          <a:ext cx="66598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9881">
                              <a:moveTo>
                                <a:pt x="0" y="0"/>
                              </a:moveTo>
                              <a:lnTo>
                                <a:pt x="6659881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CCF48D" id="Group 9186" o:spid="_x0000_s1026" style="position:absolute;margin-left:35.25pt;margin-top:143.2pt;width:524.4pt;height:1pt;z-index:-251653120;mso-position-horizontal-relative:page;mso-position-vertical-relative:page" coordsize="6659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">
              <v:shape id="Shape 9187" o:spid="_x0000_s1027" style="position:absolute;width:66598;height:0;visibility:visible;mso-wrap-style:square;v-text-anchor:top" coordsize="6659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sQMQA&#10;AADdAAAADwAAAGRycy9kb3ducmV2LnhtbESPQWvCQBCF74X+h2UKvdWJHmpMXUUEW08tai+9Ddlp&#10;EszOhuwY47/vFgo9Pt573+Mt16NvzcB9bIJYmE4yMCxlcI1UFj5Pu6ccTFQSR20QtnDjCOvV/d2S&#10;CheucuDhqJVJEIkFWahVuwIxljV7ipPQsSTvO/SeNMm+QtfTNcF9i7Mse0ZPjaSFmjre1lyejxdv&#10;AU9b3h1yXbx+dfr2MTBW73O09vFh3LyAUR71P/zX3jsLi2k+h9836Qng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oLEDEAAAA3QAAAA8AAAAAAAAAAAAAAAAAmAIAAGRycy9k&#10;b3ducmV2LnhtbFBLBQYAAAAABAAEAPUAAACJAwAAAAA=&#10;" path="m,l6659881,e" filled="f" strokeweight="1pt">
                <v:stroke miterlimit="83231f" joinstyle="miter" endcap="square"/>
                <v:path arrowok="t" textboxrect="0,0,6659881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A5"/>
    <w:rsid w:val="00E96EA5"/>
    <w:rsid w:val="00F8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46496-2461-4406-A12C-8B623106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69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83"/>
      <w:ind w:left="10" w:hanging="10"/>
      <w:outlineLvl w:val="0"/>
    </w:pPr>
    <w:rPr>
      <w:rFonts w:ascii="Arial" w:eastAsia="Arial" w:hAnsi="Arial" w:cs="Arial"/>
      <w:b/>
      <w:color w:val="000000"/>
      <w:sz w:val="19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23" w:line="266" w:lineRule="auto"/>
      <w:ind w:left="10" w:hanging="10"/>
      <w:outlineLvl w:val="1"/>
    </w:pPr>
    <w:rPr>
      <w:rFonts w:ascii="Arial" w:eastAsia="Arial" w:hAnsi="Arial" w:cs="Arial"/>
      <w:b/>
      <w:color w:val="000000"/>
      <w:sz w:val="18"/>
      <w:u w:val="single" w:color="000000"/>
    </w:rPr>
  </w:style>
  <w:style w:type="paragraph" w:styleId="berschrift3">
    <w:name w:val="heading 3"/>
    <w:next w:val="Standard"/>
    <w:link w:val="berschrift3Zchn"/>
    <w:uiPriority w:val="9"/>
    <w:unhideWhenUsed/>
    <w:qFormat/>
    <w:pPr>
      <w:keepNext/>
      <w:keepLines/>
      <w:spacing w:after="5" w:line="265" w:lineRule="auto"/>
      <w:ind w:left="10" w:hanging="10"/>
      <w:outlineLvl w:val="2"/>
    </w:pPr>
    <w:rPr>
      <w:rFonts w:ascii="Arial" w:eastAsia="Arial" w:hAnsi="Arial" w:cs="Arial"/>
      <w:b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18"/>
      <w:u w:val="single" w:color="000000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19"/>
    </w:rPr>
  </w:style>
  <w:style w:type="character" w:customStyle="1" w:styleId="berschrift3Zchn">
    <w:name w:val="Überschrift 3 Zchn"/>
    <w:link w:val="berschrift3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1547</Words>
  <Characters>9752</Characters>
  <Application>Microsoft Office Word</Application>
  <DocSecurity>0</DocSecurity>
  <Lines>81</Lines>
  <Paragraphs>22</Paragraphs>
  <ScaleCrop>false</ScaleCrop>
  <Company/>
  <LinksUpToDate>false</LinksUpToDate>
  <CharactersWithSpaces>11277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EG-SDB</dc:title>
  <dc:subject/>
  <dc:creator>Boehm, Dieter</dc:creator>
  <cp:keywords/>
  <cp:lastModifiedBy>Boehm, Dieter</cp:lastModifiedBy>
  <cp:revision>2</cp:revision>
  <dcterms:created xsi:type="dcterms:W3CDTF">2017-04-25T06:23:00Z</dcterms:created>
  <dcterms:modified xsi:type="dcterms:W3CDTF">2017-04-25T06:23:00Z</dcterms:modified>
</cp:coreProperties>
</file>